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94" w:rsidRDefault="00F1351C" w:rsidP="00634694">
      <w:pPr>
        <w:pStyle w:val="Odstavekseznama"/>
        <w:ind w:left="1080"/>
        <w:jc w:val="both"/>
        <w:rPr>
          <w:b/>
          <w:sz w:val="32"/>
        </w:rPr>
      </w:pPr>
      <w:r>
        <w:rPr>
          <w:rFonts w:ascii="Arial" w:eastAsia="Arial" w:hAnsi="Arial" w:cs="Arial"/>
          <w:b/>
          <w:noProof/>
          <w:color w:val="808080"/>
          <w:lang w:eastAsia="sl-SI"/>
        </w:rPr>
        <w:drawing>
          <wp:anchor distT="0" distB="0" distL="114300" distR="114300" simplePos="0" relativeHeight="251660288" behindDoc="0" locked="0" layoutInCell="1" allowOverlap="1" wp14:anchorId="33BF1964" wp14:editId="453DF2E3">
            <wp:simplePos x="0" y="0"/>
            <wp:positionH relativeFrom="column">
              <wp:posOffset>3665220</wp:posOffset>
            </wp:positionH>
            <wp:positionV relativeFrom="paragraph">
              <wp:posOffset>-52070</wp:posOffset>
            </wp:positionV>
            <wp:extent cx="2367280" cy="1419225"/>
            <wp:effectExtent l="0" t="0" r="0" b="9525"/>
            <wp:wrapSquare wrapText="bothSides"/>
            <wp:docPr id="4" name="Slika 4" descr="C:\Users\Vesna\Documents\LOGOTIP\ZNAKŠ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na\Documents\LOGOTIP\ZNAKŠO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28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694" w:rsidRDefault="00634694" w:rsidP="00634694">
      <w:pPr>
        <w:pBdr>
          <w:top w:val="nil"/>
          <w:left w:val="nil"/>
          <w:bottom w:val="nil"/>
          <w:right w:val="nil"/>
          <w:between w:val="nil"/>
        </w:pBdr>
        <w:jc w:val="both"/>
        <w:rPr>
          <w:rFonts w:ascii="Arial" w:eastAsia="Arial" w:hAnsi="Arial" w:cs="Arial"/>
          <w:b/>
          <w:color w:val="808080"/>
        </w:rPr>
      </w:pPr>
      <w:r>
        <w:rPr>
          <w:rFonts w:ascii="Arial" w:eastAsia="Arial" w:hAnsi="Arial" w:cs="Arial"/>
          <w:b/>
          <w:color w:val="808080"/>
        </w:rPr>
        <w:t>OSNOVNA ŠOLA ARTIČE</w:t>
      </w:r>
      <w:r w:rsidR="00F1351C" w:rsidRPr="00F1351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34694" w:rsidRDefault="00634694" w:rsidP="00634694">
      <w:pPr>
        <w:pBdr>
          <w:top w:val="nil"/>
          <w:left w:val="nil"/>
          <w:bottom w:val="nil"/>
          <w:right w:val="nil"/>
          <w:between w:val="nil"/>
        </w:pBdr>
        <w:jc w:val="both"/>
        <w:rPr>
          <w:rFonts w:ascii="Arial" w:eastAsia="Arial" w:hAnsi="Arial" w:cs="Arial"/>
          <w:b/>
          <w:color w:val="808080"/>
        </w:rPr>
      </w:pPr>
      <w:r>
        <w:rPr>
          <w:rFonts w:ascii="Arial" w:eastAsia="Arial" w:hAnsi="Arial" w:cs="Arial"/>
          <w:b/>
          <w:color w:val="808080"/>
        </w:rPr>
        <w:t xml:space="preserve">      Artiče 39</w:t>
      </w:r>
    </w:p>
    <w:p w:rsidR="00634694" w:rsidRDefault="00634694" w:rsidP="00634694">
      <w:pPr>
        <w:pBdr>
          <w:top w:val="nil"/>
          <w:left w:val="nil"/>
          <w:bottom w:val="nil"/>
          <w:right w:val="nil"/>
          <w:between w:val="nil"/>
        </w:pBdr>
        <w:jc w:val="both"/>
        <w:rPr>
          <w:rFonts w:ascii="Arial" w:eastAsia="Arial" w:hAnsi="Arial" w:cs="Arial"/>
          <w:b/>
          <w:color w:val="808080"/>
        </w:rPr>
      </w:pPr>
      <w:r>
        <w:rPr>
          <w:rFonts w:ascii="Arial" w:eastAsia="Arial" w:hAnsi="Arial" w:cs="Arial"/>
          <w:b/>
          <w:color w:val="808080"/>
        </w:rPr>
        <w:t xml:space="preserve">      8253 Artiče</w:t>
      </w:r>
    </w:p>
    <w:p w:rsidR="00634694" w:rsidRDefault="00634694" w:rsidP="00634694">
      <w:pPr>
        <w:pStyle w:val="Naslov"/>
        <w:pBdr>
          <w:top w:val="nil"/>
          <w:left w:val="nil"/>
          <w:bottom w:val="nil"/>
          <w:right w:val="nil"/>
          <w:between w:val="nil"/>
        </w:pBdr>
        <w:contextualSpacing w:val="0"/>
        <w:jc w:val="both"/>
        <w:rPr>
          <w:rFonts w:ascii="Arial" w:eastAsia="Arial" w:hAnsi="Arial" w:cs="Arial"/>
          <w:b/>
          <w:color w:val="808080"/>
          <w:sz w:val="22"/>
          <w:szCs w:val="22"/>
        </w:rPr>
      </w:pPr>
    </w:p>
    <w:p w:rsidR="00634694" w:rsidRDefault="00634694" w:rsidP="00634694">
      <w:pPr>
        <w:pStyle w:val="Naslov"/>
        <w:pBdr>
          <w:top w:val="nil"/>
          <w:left w:val="nil"/>
          <w:bottom w:val="nil"/>
          <w:right w:val="nil"/>
          <w:between w:val="nil"/>
        </w:pBdr>
        <w:contextualSpacing w:val="0"/>
        <w:jc w:val="both"/>
        <w:rPr>
          <w:rFonts w:ascii="Arial" w:eastAsia="Arial" w:hAnsi="Arial" w:cs="Arial"/>
          <w:b/>
          <w:color w:val="808080"/>
          <w:sz w:val="22"/>
          <w:szCs w:val="22"/>
        </w:rPr>
      </w:pPr>
    </w:p>
    <w:p w:rsidR="00634694" w:rsidRDefault="00634694" w:rsidP="00634694">
      <w:pPr>
        <w:pBdr>
          <w:top w:val="nil"/>
          <w:left w:val="nil"/>
          <w:bottom w:val="nil"/>
          <w:right w:val="nil"/>
          <w:between w:val="nil"/>
        </w:pBdr>
        <w:jc w:val="both"/>
        <w:rPr>
          <w:rFonts w:ascii="Arial" w:eastAsia="Arial" w:hAnsi="Arial" w:cs="Arial"/>
          <w:b/>
          <w:color w:val="808080"/>
        </w:rPr>
      </w:pPr>
    </w:p>
    <w:p w:rsidR="00634694" w:rsidRDefault="00F1351C" w:rsidP="00634694">
      <w:pPr>
        <w:pBdr>
          <w:top w:val="nil"/>
          <w:left w:val="nil"/>
          <w:bottom w:val="nil"/>
          <w:right w:val="nil"/>
          <w:between w:val="nil"/>
        </w:pBdr>
        <w:jc w:val="center"/>
        <w:rPr>
          <w:b/>
          <w:sz w:val="72"/>
          <w:szCs w:val="72"/>
        </w:rPr>
      </w:pPr>
      <w:r>
        <w:rPr>
          <w:b/>
          <w:sz w:val="72"/>
          <w:szCs w:val="72"/>
        </w:rPr>
        <w:t>RAZVOJNI</w:t>
      </w:r>
      <w:r w:rsidR="00634694">
        <w:rPr>
          <w:b/>
          <w:sz w:val="72"/>
          <w:szCs w:val="72"/>
        </w:rPr>
        <w:t xml:space="preserve"> NAČRT</w:t>
      </w:r>
    </w:p>
    <w:p w:rsidR="00634694" w:rsidRDefault="00634694" w:rsidP="00634694">
      <w:pPr>
        <w:pBdr>
          <w:top w:val="nil"/>
          <w:left w:val="nil"/>
          <w:bottom w:val="nil"/>
          <w:right w:val="nil"/>
          <w:between w:val="nil"/>
        </w:pBdr>
        <w:jc w:val="center"/>
        <w:rPr>
          <w:b/>
          <w:sz w:val="72"/>
          <w:szCs w:val="72"/>
        </w:rPr>
      </w:pPr>
    </w:p>
    <w:p w:rsidR="00634694" w:rsidRDefault="00F1351C" w:rsidP="00634694">
      <w:pPr>
        <w:pBdr>
          <w:top w:val="nil"/>
          <w:left w:val="nil"/>
          <w:bottom w:val="nil"/>
          <w:right w:val="nil"/>
          <w:between w:val="nil"/>
        </w:pBdr>
        <w:jc w:val="center"/>
        <w:rPr>
          <w:b/>
          <w:sz w:val="72"/>
          <w:szCs w:val="72"/>
        </w:rPr>
      </w:pPr>
      <w:r>
        <w:rPr>
          <w:b/>
          <w:sz w:val="72"/>
          <w:szCs w:val="72"/>
        </w:rPr>
        <w:t>OSNOVNE ŠOLE</w:t>
      </w:r>
      <w:r w:rsidR="00634694">
        <w:rPr>
          <w:b/>
          <w:sz w:val="72"/>
          <w:szCs w:val="72"/>
        </w:rPr>
        <w:t xml:space="preserve"> ARTIČE</w:t>
      </w:r>
    </w:p>
    <w:p w:rsidR="00634694" w:rsidRDefault="00634694" w:rsidP="00634694">
      <w:pPr>
        <w:pBdr>
          <w:top w:val="nil"/>
          <w:left w:val="nil"/>
          <w:bottom w:val="nil"/>
          <w:right w:val="nil"/>
          <w:between w:val="nil"/>
        </w:pBdr>
        <w:jc w:val="center"/>
        <w:rPr>
          <w:b/>
          <w:sz w:val="72"/>
          <w:szCs w:val="72"/>
        </w:rPr>
      </w:pPr>
      <w:r>
        <w:rPr>
          <w:b/>
          <w:sz w:val="72"/>
          <w:szCs w:val="72"/>
        </w:rPr>
        <w:t>2018</w:t>
      </w:r>
      <w:r w:rsidR="00F1351C">
        <w:rPr>
          <w:b/>
          <w:sz w:val="72"/>
          <w:szCs w:val="72"/>
        </w:rPr>
        <w:t xml:space="preserve"> - 2023</w:t>
      </w:r>
    </w:p>
    <w:p w:rsidR="00634694" w:rsidRDefault="00634694" w:rsidP="00634694">
      <w:pPr>
        <w:pBdr>
          <w:top w:val="nil"/>
          <w:left w:val="nil"/>
          <w:bottom w:val="nil"/>
          <w:right w:val="nil"/>
          <w:between w:val="nil"/>
        </w:pBdr>
        <w:rPr>
          <w:b/>
          <w:sz w:val="72"/>
          <w:szCs w:val="72"/>
        </w:rPr>
      </w:pPr>
    </w:p>
    <w:p w:rsidR="00634694" w:rsidRDefault="00634694" w:rsidP="00634694">
      <w:pPr>
        <w:pStyle w:val="Odstavekseznama"/>
        <w:ind w:left="1080"/>
        <w:jc w:val="both"/>
        <w:rPr>
          <w:b/>
          <w:sz w:val="32"/>
        </w:rPr>
      </w:pPr>
    </w:p>
    <w:p w:rsidR="00634694" w:rsidRDefault="00634694" w:rsidP="00634694">
      <w:pPr>
        <w:pStyle w:val="Odstavekseznama"/>
        <w:ind w:left="1080"/>
        <w:jc w:val="both"/>
        <w:rPr>
          <w:b/>
          <w:sz w:val="32"/>
        </w:rPr>
      </w:pPr>
    </w:p>
    <w:p w:rsidR="00F1351C" w:rsidRDefault="00F1351C" w:rsidP="00634694">
      <w:pPr>
        <w:pStyle w:val="Odstavekseznama"/>
        <w:ind w:left="1080"/>
        <w:jc w:val="both"/>
        <w:rPr>
          <w:b/>
          <w:sz w:val="32"/>
        </w:rPr>
      </w:pPr>
      <w:r>
        <w:rPr>
          <w:b/>
          <w:sz w:val="32"/>
        </w:rPr>
        <w:t xml:space="preserve">                                               </w:t>
      </w:r>
    </w:p>
    <w:p w:rsidR="00634694" w:rsidRDefault="00F1351C" w:rsidP="00634694">
      <w:pPr>
        <w:pStyle w:val="Odstavekseznama"/>
        <w:ind w:left="1080"/>
        <w:jc w:val="both"/>
        <w:rPr>
          <w:b/>
          <w:sz w:val="32"/>
        </w:rPr>
      </w:pPr>
      <w:r>
        <w:rPr>
          <w:b/>
          <w:sz w:val="32"/>
        </w:rPr>
        <w:t xml:space="preserve">                                                        Ravnateljica: Vesna Bogovič</w:t>
      </w:r>
    </w:p>
    <w:p w:rsidR="00634694" w:rsidRDefault="00634694" w:rsidP="00634694">
      <w:pPr>
        <w:pStyle w:val="Odstavekseznama"/>
        <w:ind w:left="1080"/>
        <w:jc w:val="both"/>
        <w:rPr>
          <w:b/>
          <w:sz w:val="32"/>
        </w:rPr>
      </w:pPr>
    </w:p>
    <w:p w:rsidR="00634694" w:rsidRDefault="00634694" w:rsidP="00634694">
      <w:pPr>
        <w:pStyle w:val="Odstavekseznama"/>
        <w:ind w:left="1080"/>
        <w:jc w:val="both"/>
        <w:rPr>
          <w:b/>
          <w:sz w:val="32"/>
        </w:rPr>
      </w:pPr>
    </w:p>
    <w:p w:rsidR="00634694" w:rsidRDefault="00F1351C" w:rsidP="00634694">
      <w:pPr>
        <w:pStyle w:val="Odstavekseznama"/>
        <w:ind w:left="1080"/>
        <w:jc w:val="both"/>
        <w:rPr>
          <w:b/>
          <w:sz w:val="32"/>
        </w:rPr>
      </w:pPr>
      <w:r>
        <w:rPr>
          <w:rFonts w:ascii="Times New Roman" w:hAnsi="Times New Roman"/>
          <w:noProof/>
          <w:sz w:val="24"/>
          <w:szCs w:val="24"/>
          <w:lang w:eastAsia="sl-SI"/>
        </w:rPr>
        <mc:AlternateContent>
          <mc:Choice Requires="wpg">
            <w:drawing>
              <wp:anchor distT="0" distB="0" distL="114300" distR="114300" simplePos="0" relativeHeight="251659264" behindDoc="0" locked="0" layoutInCell="1" allowOverlap="1" wp14:anchorId="77785B6C" wp14:editId="5F5839A4">
                <wp:simplePos x="0" y="0"/>
                <wp:positionH relativeFrom="column">
                  <wp:posOffset>250190</wp:posOffset>
                </wp:positionH>
                <wp:positionV relativeFrom="paragraph">
                  <wp:posOffset>268605</wp:posOffset>
                </wp:positionV>
                <wp:extent cx="5715000" cy="982345"/>
                <wp:effectExtent l="0" t="0" r="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82345"/>
                          <a:chOff x="2203" y="4581"/>
                          <a:chExt cx="7200" cy="3312"/>
                        </a:xfrm>
                      </wpg:grpSpPr>
                      <wps:wsp>
                        <wps:cNvPr id="2" name="Rectangle 3"/>
                        <wps:cNvSpPr>
                          <a:spLocks noChangeArrowheads="1"/>
                        </wps:cNvSpPr>
                        <wps:spPr bwMode="auto">
                          <a:xfrm>
                            <a:off x="2203" y="5445"/>
                            <a:ext cx="7200" cy="2448"/>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2203" y="4581"/>
                            <a:ext cx="7200" cy="1152"/>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7pt;margin-top:21.15pt;width:450pt;height:77.35pt;z-index:251659264" coordorigin="2203,4581" coordsize="7200,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">
                <v:rect id="Rectangle 3" o:spid="_x0000_s1027" style="position:absolute;left:2203;top:5445;width:7200;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nb8MA&#10;AADaAAAADwAAAGRycy9kb3ducmV2LnhtbESPQWuDQBSE74X8h+UFcmvWeJBiswkhINFbkwrp8eG+&#10;qo37Vtytmvz6bqHQ4zAz3zDb/Ww6MdLgWssKNusIBHFldcu1gvI9e34B4Tyyxs4yKbiTg/1u8bTF&#10;VNuJzzRefC0ChF2KChrv+1RKVzVk0K1tTxy8TzsY9EEOtdQDTgFuOhlHUSINthwWGuzp2FB1u3wb&#10;BfwxR3nxlZyK0ZeTvcZv5SM7KLVazodXEJ5m/x/+a+daQQy/V8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snb8MAAADaAAAADwAAAAAAAAAAAAAAAACYAgAAZHJzL2Rv&#10;d25yZXYueG1sUEsFBgAAAAAEAAQA9QAAAIgDAAAAAA==&#10;" fillcolor="#f60" stroked="f"/>
                <v:rect id="Rectangle 4" o:spid="_x0000_s1028" style="position:absolute;left:2203;top:4581;width:720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1MUA&#10;AADaAAAADwAAAGRycy9kb3ducmV2LnhtbESPT2vCQBTE7wW/w/KEXopubKuE6CpFDLQn8R/i7ZF9&#10;JrHZtyG7auqnd4WCx2FmfsNMZq2pxIUaV1pWMOhHIIgzq0vOFWw3aS8G4TyyxsoyKfgjB7Np52WC&#10;ibZXXtFl7XMRIOwSVFB4XydSuqwgg65va+LgHW1j0AfZ5FI3eA1wU8n3KBpJgyWHhQJrmheU/a7P&#10;RkEZpzs/jD+Xt0X6czKL/dthz2elXrvt1xiEp9Y/w//tb63gAx5Xwg2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mXUxQAAANoAAAAPAAAAAAAAAAAAAAAAAJgCAABkcnMv&#10;ZG93bnJldi54bWxQSwUGAAAAAAQABAD1AAAAigMAAAAA&#10;" fillcolor="green" stroked="f"/>
              </v:group>
            </w:pict>
          </mc:Fallback>
        </mc:AlternateContent>
      </w:r>
    </w:p>
    <w:p w:rsidR="00634694" w:rsidRDefault="00634694" w:rsidP="00634694">
      <w:pPr>
        <w:pStyle w:val="Odstavekseznama"/>
        <w:ind w:left="1080"/>
        <w:jc w:val="both"/>
        <w:rPr>
          <w:b/>
          <w:sz w:val="32"/>
        </w:rPr>
      </w:pPr>
    </w:p>
    <w:p w:rsidR="00634694" w:rsidRDefault="00634694" w:rsidP="00634694">
      <w:pPr>
        <w:pStyle w:val="Odstavekseznama"/>
        <w:ind w:left="1080"/>
        <w:jc w:val="both"/>
        <w:rPr>
          <w:b/>
          <w:sz w:val="32"/>
        </w:rPr>
      </w:pPr>
    </w:p>
    <w:p w:rsidR="00634694" w:rsidRDefault="00634694" w:rsidP="00634694">
      <w:pPr>
        <w:pStyle w:val="Odstavekseznama"/>
        <w:ind w:left="1080"/>
        <w:jc w:val="both"/>
        <w:rPr>
          <w:b/>
          <w:sz w:val="32"/>
        </w:rPr>
      </w:pPr>
    </w:p>
    <w:p w:rsidR="00794B70" w:rsidRPr="00F1351C" w:rsidRDefault="007D7334" w:rsidP="00634694">
      <w:pPr>
        <w:pStyle w:val="Odstavekseznama"/>
        <w:numPr>
          <w:ilvl w:val="0"/>
          <w:numId w:val="17"/>
        </w:numPr>
        <w:jc w:val="both"/>
        <w:rPr>
          <w:rFonts w:cstheme="minorHAnsi"/>
          <w:b/>
          <w:sz w:val="32"/>
        </w:rPr>
      </w:pPr>
      <w:r w:rsidRPr="00F1351C">
        <w:rPr>
          <w:rFonts w:cstheme="minorHAnsi"/>
          <w:b/>
          <w:sz w:val="32"/>
        </w:rPr>
        <w:lastRenderedPageBreak/>
        <w:t>UVOD</w:t>
      </w:r>
    </w:p>
    <w:p w:rsidR="007D7334" w:rsidRPr="00F1351C" w:rsidRDefault="007D7334" w:rsidP="00AD0219">
      <w:pPr>
        <w:pStyle w:val="Odstavekseznama"/>
        <w:jc w:val="both"/>
        <w:rPr>
          <w:rFonts w:cstheme="minorHAnsi"/>
          <w:sz w:val="24"/>
        </w:rPr>
      </w:pPr>
      <w:r w:rsidRPr="00F1351C">
        <w:rPr>
          <w:rFonts w:cstheme="minorHAnsi"/>
          <w:sz w:val="24"/>
        </w:rPr>
        <w:t>Razvojni načrt VIZ OŠ Artiče predstavlja dokument, v katerem so zapisane prednostne naloge na pedagoškem in vzgojnem področju ter na področju urejanja šolskega prostora, ki jih bomo razvijali in jih želimo doseči v letih od 2018 do 2023. Razvojni načrt predstavlja splošne smernice razvoja VIZ OŠ Artiče in je nastal s sistematičnim pristopom, ki vodi h kakovosti poučevanja ter vzgoji naših učencev in otrok v vrtcih z dobrim sodelovanjem med zaposlenimi, učenci, starši in lokalno skupnostjo.</w:t>
      </w:r>
    </w:p>
    <w:p w:rsidR="00AD0219" w:rsidRPr="00F1351C" w:rsidRDefault="00AD0219" w:rsidP="00AD0219">
      <w:pPr>
        <w:pStyle w:val="Odstavekseznama"/>
        <w:jc w:val="both"/>
        <w:rPr>
          <w:rFonts w:cstheme="minorHAnsi"/>
          <w:sz w:val="24"/>
        </w:rPr>
      </w:pPr>
    </w:p>
    <w:p w:rsidR="007D7334" w:rsidRPr="00F1351C" w:rsidRDefault="007D7334" w:rsidP="00AD0219">
      <w:pPr>
        <w:pStyle w:val="Odstavekseznama"/>
        <w:numPr>
          <w:ilvl w:val="0"/>
          <w:numId w:val="3"/>
        </w:numPr>
        <w:jc w:val="both"/>
        <w:rPr>
          <w:rFonts w:cstheme="minorHAnsi"/>
          <w:b/>
          <w:color w:val="0070C0"/>
          <w:sz w:val="28"/>
        </w:rPr>
      </w:pPr>
      <w:r w:rsidRPr="00F1351C">
        <w:rPr>
          <w:rFonts w:cstheme="minorHAnsi"/>
          <w:b/>
          <w:color w:val="0070C0"/>
          <w:sz w:val="28"/>
        </w:rPr>
        <w:t>PREDS</w:t>
      </w:r>
      <w:r w:rsidR="00AD0219" w:rsidRPr="00F1351C">
        <w:rPr>
          <w:rFonts w:cstheme="minorHAnsi"/>
          <w:b/>
          <w:color w:val="0070C0"/>
          <w:sz w:val="28"/>
        </w:rPr>
        <w:t>T</w:t>
      </w:r>
      <w:r w:rsidRPr="00F1351C">
        <w:rPr>
          <w:rFonts w:cstheme="minorHAnsi"/>
          <w:b/>
          <w:color w:val="0070C0"/>
          <w:sz w:val="28"/>
        </w:rPr>
        <w:t>AVITEV OŠ ARTIČE</w:t>
      </w:r>
    </w:p>
    <w:p w:rsidR="007D7334" w:rsidRPr="00F1351C" w:rsidRDefault="00AD0219" w:rsidP="00AD0219">
      <w:pPr>
        <w:pStyle w:val="Odstavekseznama"/>
        <w:jc w:val="both"/>
        <w:rPr>
          <w:rFonts w:cstheme="minorHAnsi"/>
          <w:sz w:val="24"/>
        </w:rPr>
      </w:pPr>
      <w:r w:rsidRPr="00F1351C">
        <w:rPr>
          <w:rFonts w:cstheme="minorHAnsi"/>
          <w:sz w:val="24"/>
        </w:rPr>
        <w:t xml:space="preserve">V </w:t>
      </w:r>
      <w:r w:rsidR="007D7334" w:rsidRPr="00F1351C">
        <w:rPr>
          <w:rFonts w:cstheme="minorHAnsi"/>
          <w:sz w:val="24"/>
        </w:rPr>
        <w:t xml:space="preserve">VIZ OŠ </w:t>
      </w:r>
      <w:r w:rsidRPr="00F1351C">
        <w:rPr>
          <w:rFonts w:cstheme="minorHAnsi"/>
          <w:sz w:val="24"/>
        </w:rPr>
        <w:t>Artiče</w:t>
      </w:r>
      <w:r w:rsidR="007D7334" w:rsidRPr="00F1351C">
        <w:rPr>
          <w:rFonts w:cstheme="minorHAnsi"/>
          <w:sz w:val="24"/>
        </w:rPr>
        <w:t xml:space="preserve"> je zaposlenih </w:t>
      </w:r>
      <w:r w:rsidR="0072507F" w:rsidRPr="00F1351C">
        <w:rPr>
          <w:rFonts w:cstheme="minorHAnsi"/>
          <w:sz w:val="24"/>
        </w:rPr>
        <w:t>39</w:t>
      </w:r>
      <w:r w:rsidR="007D7334" w:rsidRPr="00F1351C">
        <w:rPr>
          <w:rFonts w:cstheme="minorHAnsi"/>
          <w:sz w:val="24"/>
        </w:rPr>
        <w:t xml:space="preserve"> strokovnih in </w:t>
      </w:r>
      <w:r w:rsidR="0072507F" w:rsidRPr="00F1351C">
        <w:rPr>
          <w:rFonts w:cstheme="minorHAnsi"/>
          <w:sz w:val="24"/>
        </w:rPr>
        <w:t>19</w:t>
      </w:r>
      <w:r w:rsidR="007D7334" w:rsidRPr="00F1351C">
        <w:rPr>
          <w:rFonts w:cstheme="minorHAnsi"/>
          <w:sz w:val="24"/>
        </w:rPr>
        <w:t xml:space="preserve"> drugih </w:t>
      </w:r>
      <w:r w:rsidR="00A2280B" w:rsidRPr="00F1351C">
        <w:rPr>
          <w:rFonts w:cstheme="minorHAnsi"/>
          <w:sz w:val="24"/>
        </w:rPr>
        <w:t>delavcev. V šolskem letu 2018/2019 izobražujemo v 12</w:t>
      </w:r>
      <w:r w:rsidR="007D7334" w:rsidRPr="00F1351C">
        <w:rPr>
          <w:rFonts w:cstheme="minorHAnsi"/>
          <w:sz w:val="24"/>
        </w:rPr>
        <w:t xml:space="preserve"> oddelkih </w:t>
      </w:r>
      <w:r w:rsidR="00A2280B" w:rsidRPr="00F1351C">
        <w:rPr>
          <w:rFonts w:cstheme="minorHAnsi"/>
          <w:sz w:val="24"/>
        </w:rPr>
        <w:t>246</w:t>
      </w:r>
      <w:r w:rsidR="007D7334" w:rsidRPr="00F1351C">
        <w:rPr>
          <w:rFonts w:cstheme="minorHAnsi"/>
          <w:sz w:val="24"/>
        </w:rPr>
        <w:t xml:space="preserve"> učencev, v </w:t>
      </w:r>
      <w:r w:rsidR="00A2280B" w:rsidRPr="00F1351C">
        <w:rPr>
          <w:rFonts w:cstheme="minorHAnsi"/>
          <w:sz w:val="24"/>
        </w:rPr>
        <w:t>5</w:t>
      </w:r>
      <w:r w:rsidR="007D7334" w:rsidRPr="00F1351C">
        <w:rPr>
          <w:rFonts w:cstheme="minorHAnsi"/>
          <w:sz w:val="24"/>
        </w:rPr>
        <w:t xml:space="preserve"> oddelkih vrtca pa </w:t>
      </w:r>
      <w:r w:rsidR="00A2280B" w:rsidRPr="00F1351C">
        <w:rPr>
          <w:rFonts w:cstheme="minorHAnsi"/>
          <w:sz w:val="24"/>
        </w:rPr>
        <w:t>78</w:t>
      </w:r>
      <w:r w:rsidR="007D7334" w:rsidRPr="00F1351C">
        <w:rPr>
          <w:rFonts w:cstheme="minorHAnsi"/>
          <w:sz w:val="24"/>
        </w:rPr>
        <w:t xml:space="preserve"> otrok. Svoje delo sprotno </w:t>
      </w:r>
      <w:proofErr w:type="spellStart"/>
      <w:r w:rsidR="007D7334" w:rsidRPr="00F1351C">
        <w:rPr>
          <w:rFonts w:cstheme="minorHAnsi"/>
          <w:sz w:val="24"/>
        </w:rPr>
        <w:t>evalviramo</w:t>
      </w:r>
      <w:proofErr w:type="spellEnd"/>
      <w:r w:rsidR="007D7334" w:rsidRPr="00F1351C">
        <w:rPr>
          <w:rFonts w:cstheme="minorHAnsi"/>
          <w:sz w:val="24"/>
        </w:rPr>
        <w:t xml:space="preserve"> in poskušamo zagotavljati čim višjo kakovost. Nekaj izkušenj z ugotavljanjem in zagotavljanjem kakovosti ter izvajanjem ali uvajanjem procesov </w:t>
      </w:r>
      <w:proofErr w:type="spellStart"/>
      <w:r w:rsidR="007D7334" w:rsidRPr="00F1351C">
        <w:rPr>
          <w:rFonts w:cstheme="minorHAnsi"/>
          <w:sz w:val="24"/>
        </w:rPr>
        <w:t>samoevalvacije</w:t>
      </w:r>
      <w:proofErr w:type="spellEnd"/>
      <w:r w:rsidR="007D7334" w:rsidRPr="00F1351C">
        <w:rPr>
          <w:rFonts w:cstheme="minorHAnsi"/>
          <w:sz w:val="24"/>
        </w:rPr>
        <w:t xml:space="preserve"> ima naš zavod že s projekti, ki sistematično tečejo zadnjih nekaj let in zajemajo področje iskanja kreativnih poti do učinkovitih učnih </w:t>
      </w:r>
      <w:r w:rsidR="00A2280B" w:rsidRPr="00F1351C">
        <w:rPr>
          <w:rFonts w:cstheme="minorHAnsi"/>
          <w:sz w:val="24"/>
        </w:rPr>
        <w:t xml:space="preserve">orodij in </w:t>
      </w:r>
      <w:r w:rsidR="007D7334" w:rsidRPr="00F1351C">
        <w:rPr>
          <w:rFonts w:cstheme="minorHAnsi"/>
          <w:sz w:val="24"/>
        </w:rPr>
        <w:t>okolij.</w:t>
      </w:r>
    </w:p>
    <w:p w:rsidR="00AD0219" w:rsidRPr="00F1351C" w:rsidRDefault="00AD0219" w:rsidP="00AD0219">
      <w:pPr>
        <w:pStyle w:val="Odstavekseznama"/>
        <w:jc w:val="both"/>
        <w:rPr>
          <w:rFonts w:cstheme="minorHAnsi"/>
          <w:sz w:val="24"/>
        </w:rPr>
      </w:pPr>
    </w:p>
    <w:p w:rsidR="007D7334" w:rsidRPr="00F1351C" w:rsidRDefault="007D7334" w:rsidP="00AD0219">
      <w:pPr>
        <w:pStyle w:val="Odstavekseznama"/>
        <w:numPr>
          <w:ilvl w:val="0"/>
          <w:numId w:val="3"/>
        </w:numPr>
        <w:jc w:val="both"/>
        <w:rPr>
          <w:rFonts w:cstheme="minorHAnsi"/>
          <w:b/>
          <w:color w:val="0070C0"/>
          <w:sz w:val="28"/>
        </w:rPr>
      </w:pPr>
      <w:r w:rsidRPr="00F1351C">
        <w:rPr>
          <w:rFonts w:cstheme="minorHAnsi"/>
          <w:b/>
          <w:color w:val="0070C0"/>
          <w:sz w:val="28"/>
        </w:rPr>
        <w:t>VIZIJA ŠOLE IN VRTCA</w:t>
      </w:r>
    </w:p>
    <w:p w:rsidR="00A2280B" w:rsidRPr="00F1351C" w:rsidRDefault="007D7334" w:rsidP="00AD0219">
      <w:pPr>
        <w:pStyle w:val="Odstavekseznama"/>
        <w:jc w:val="both"/>
        <w:rPr>
          <w:rFonts w:cstheme="minorHAnsi"/>
          <w:sz w:val="24"/>
        </w:rPr>
      </w:pPr>
      <w:r w:rsidRPr="00F1351C">
        <w:rPr>
          <w:rFonts w:cstheme="minorHAnsi"/>
          <w:sz w:val="24"/>
        </w:rPr>
        <w:t xml:space="preserve">Na </w:t>
      </w:r>
      <w:r w:rsidR="006C55EA" w:rsidRPr="00F1351C">
        <w:rPr>
          <w:rFonts w:cstheme="minorHAnsi"/>
          <w:sz w:val="24"/>
        </w:rPr>
        <w:t>šoli</w:t>
      </w:r>
      <w:r w:rsidRPr="00F1351C">
        <w:rPr>
          <w:rFonts w:cstheme="minorHAnsi"/>
          <w:sz w:val="24"/>
        </w:rPr>
        <w:t xml:space="preserve"> si</w:t>
      </w:r>
      <w:r w:rsidR="006C55EA" w:rsidRPr="00F1351C">
        <w:rPr>
          <w:rFonts w:cstheme="minorHAnsi"/>
          <w:sz w:val="24"/>
        </w:rPr>
        <w:t xml:space="preserve"> zelo trudimo na pedagoškem področju ter spodbujamo razvoj</w:t>
      </w:r>
      <w:r w:rsidRPr="00F1351C">
        <w:rPr>
          <w:rFonts w:cstheme="minorHAnsi"/>
          <w:sz w:val="24"/>
        </w:rPr>
        <w:t xml:space="preserve"> osebne identitete vsakega posameznika</w:t>
      </w:r>
      <w:r w:rsidR="006C55EA" w:rsidRPr="00F1351C">
        <w:rPr>
          <w:rFonts w:cstheme="minorHAnsi"/>
          <w:sz w:val="24"/>
        </w:rPr>
        <w:t xml:space="preserve">. Želimo si, da bodo naši </w:t>
      </w:r>
      <w:r w:rsidRPr="00F1351C">
        <w:rPr>
          <w:rFonts w:cstheme="minorHAnsi"/>
          <w:sz w:val="24"/>
        </w:rPr>
        <w:t xml:space="preserve">učenci ob postavljanju osebnega življenjskega smisla ozavestili pomen trajnejših civilizacijskih vrednot in do njih zavzeli ustrezen odnos. </w:t>
      </w:r>
      <w:r w:rsidR="006F7ABC" w:rsidRPr="00F1351C">
        <w:rPr>
          <w:rFonts w:cstheme="minorHAnsi"/>
          <w:sz w:val="24"/>
        </w:rPr>
        <w:t>Zato so vrednote, ki so zapisane v naši viziji, prepletene v življenje in delo skozi vsako šolsko leto.</w:t>
      </w:r>
    </w:p>
    <w:p w:rsidR="006C55EA" w:rsidRPr="00F1351C" w:rsidRDefault="006F7ABC" w:rsidP="006C55EA">
      <w:pPr>
        <w:pStyle w:val="Odstavekseznama"/>
        <w:jc w:val="both"/>
        <w:rPr>
          <w:rFonts w:cstheme="minorHAnsi"/>
          <w:sz w:val="24"/>
        </w:rPr>
      </w:pPr>
      <w:r w:rsidRPr="00F1351C">
        <w:rPr>
          <w:rFonts w:cstheme="minorHAnsi"/>
          <w:b/>
          <w:sz w:val="24"/>
        </w:rPr>
        <w:t xml:space="preserve">Vizija šole </w:t>
      </w:r>
      <w:r w:rsidRPr="00F1351C">
        <w:rPr>
          <w:rFonts w:cstheme="minorHAnsi"/>
          <w:sz w:val="24"/>
        </w:rPr>
        <w:t>»</w:t>
      </w:r>
      <w:r w:rsidR="006C55EA" w:rsidRPr="00F1351C">
        <w:rPr>
          <w:rFonts w:cstheme="minorHAnsi"/>
          <w:sz w:val="24"/>
        </w:rPr>
        <w:t>Znanje, odgovornost do dela in spoštovanje do sočloveka in do okolja so pot do zadovolj</w:t>
      </w:r>
      <w:r w:rsidRPr="00F1351C">
        <w:rPr>
          <w:rFonts w:cstheme="minorHAnsi"/>
          <w:sz w:val="24"/>
        </w:rPr>
        <w:t>nega učenca, starša in učitelja«</w:t>
      </w:r>
      <w:r w:rsidR="003C5CF8" w:rsidRPr="00F1351C">
        <w:rPr>
          <w:rFonts w:cstheme="minorHAnsi"/>
          <w:sz w:val="24"/>
        </w:rPr>
        <w:t>.</w:t>
      </w:r>
    </w:p>
    <w:p w:rsidR="006F7ABC" w:rsidRPr="00F1351C" w:rsidRDefault="006F7ABC" w:rsidP="006F7ABC">
      <w:pPr>
        <w:pStyle w:val="Odstavekseznama"/>
        <w:jc w:val="both"/>
        <w:rPr>
          <w:rFonts w:cstheme="minorHAnsi"/>
          <w:sz w:val="24"/>
        </w:rPr>
      </w:pPr>
      <w:r w:rsidRPr="00F1351C">
        <w:rPr>
          <w:rFonts w:cstheme="minorHAnsi"/>
          <w:sz w:val="24"/>
        </w:rPr>
        <w:t>Prav tako nam je pomemben vsak otrok v vrtcu, za katere smo skupaj z vzgojiteljicami izoblikovali vizijo, ki temelji predvsem na varnem, ustvarjalnem okolju, ki je pogoj za optimalen razvoj vsakega otroka.</w:t>
      </w:r>
    </w:p>
    <w:p w:rsidR="006F7ABC" w:rsidRPr="00F1351C" w:rsidRDefault="006F7ABC" w:rsidP="006F7ABC">
      <w:pPr>
        <w:pStyle w:val="Odstavekseznama"/>
        <w:jc w:val="both"/>
        <w:rPr>
          <w:rFonts w:cstheme="minorHAnsi"/>
          <w:b/>
          <w:sz w:val="24"/>
        </w:rPr>
      </w:pPr>
      <w:r w:rsidRPr="00F1351C">
        <w:rPr>
          <w:rFonts w:cstheme="minorHAnsi"/>
          <w:b/>
          <w:sz w:val="24"/>
        </w:rPr>
        <w:t xml:space="preserve"> Vizija vrtca</w:t>
      </w:r>
      <w:r w:rsidR="003C5CF8" w:rsidRPr="00F1351C">
        <w:rPr>
          <w:rFonts w:cstheme="minorHAnsi"/>
          <w:b/>
          <w:sz w:val="24"/>
        </w:rPr>
        <w:t xml:space="preserve"> </w:t>
      </w:r>
      <w:r w:rsidRPr="00F1351C">
        <w:rPr>
          <w:rFonts w:cstheme="minorHAnsi"/>
          <w:sz w:val="24"/>
        </w:rPr>
        <w:t>«Z roko v roki za zdravo, varno, ustvarjalno in spodbudno otrokovo okolje«.</w:t>
      </w:r>
    </w:p>
    <w:p w:rsidR="006C55EA" w:rsidRPr="00F1351C" w:rsidRDefault="006C55EA" w:rsidP="00AD0219">
      <w:pPr>
        <w:pStyle w:val="Odstavekseznama"/>
        <w:jc w:val="both"/>
        <w:rPr>
          <w:rFonts w:cstheme="minorHAnsi"/>
          <w:sz w:val="24"/>
        </w:rPr>
      </w:pPr>
    </w:p>
    <w:p w:rsidR="007D7334" w:rsidRPr="00F1351C" w:rsidRDefault="007D7334" w:rsidP="003C5CF8">
      <w:pPr>
        <w:pStyle w:val="Odstavekseznama"/>
        <w:numPr>
          <w:ilvl w:val="0"/>
          <w:numId w:val="3"/>
        </w:numPr>
        <w:jc w:val="both"/>
        <w:rPr>
          <w:rFonts w:cstheme="minorHAnsi"/>
          <w:b/>
          <w:color w:val="0070C0"/>
          <w:sz w:val="28"/>
        </w:rPr>
      </w:pPr>
      <w:r w:rsidRPr="00F1351C">
        <w:rPr>
          <w:rFonts w:cstheme="minorHAnsi"/>
          <w:b/>
          <w:color w:val="0070C0"/>
          <w:sz w:val="28"/>
        </w:rPr>
        <w:t>IZHODIŠČA ZA PRIPRAVO RAZVOJNEGA NAČRTA</w:t>
      </w:r>
    </w:p>
    <w:p w:rsidR="003C5CF8" w:rsidRPr="00F1351C" w:rsidRDefault="007D7334" w:rsidP="00AD0219">
      <w:pPr>
        <w:pStyle w:val="Odstavekseznama"/>
        <w:jc w:val="both"/>
        <w:rPr>
          <w:rFonts w:cstheme="minorHAnsi"/>
          <w:sz w:val="24"/>
        </w:rPr>
      </w:pPr>
      <w:r w:rsidRPr="00F1351C">
        <w:rPr>
          <w:rFonts w:cstheme="minorHAnsi"/>
          <w:sz w:val="24"/>
        </w:rPr>
        <w:t xml:space="preserve">Izhodišča za pripravo razvojnega načrta OŠ </w:t>
      </w:r>
      <w:r w:rsidR="003C5CF8" w:rsidRPr="00F1351C">
        <w:rPr>
          <w:rFonts w:cstheme="minorHAnsi"/>
          <w:sz w:val="24"/>
        </w:rPr>
        <w:t>Artiče</w:t>
      </w:r>
      <w:r w:rsidRPr="00F1351C">
        <w:rPr>
          <w:rFonts w:cstheme="minorHAnsi"/>
          <w:sz w:val="24"/>
        </w:rPr>
        <w:t xml:space="preserve"> predstavljajo:</w:t>
      </w:r>
    </w:p>
    <w:p w:rsidR="003C5CF8" w:rsidRPr="00F1351C" w:rsidRDefault="007D7334" w:rsidP="00AD0219">
      <w:pPr>
        <w:pStyle w:val="Odstavekseznama"/>
        <w:jc w:val="both"/>
        <w:rPr>
          <w:rFonts w:cstheme="minorHAnsi"/>
          <w:sz w:val="24"/>
        </w:rPr>
      </w:pPr>
      <w:r w:rsidRPr="00F1351C">
        <w:rPr>
          <w:rFonts w:cstheme="minorHAnsi"/>
          <w:sz w:val="24"/>
        </w:rPr>
        <w:t xml:space="preserve"> </w:t>
      </w:r>
      <w:r w:rsidRPr="00F1351C">
        <w:rPr>
          <w:rFonts w:cstheme="minorHAnsi"/>
          <w:sz w:val="24"/>
        </w:rPr>
        <w:sym w:font="Symbol" w:char="F0B7"/>
      </w:r>
      <w:r w:rsidRPr="00F1351C">
        <w:rPr>
          <w:rFonts w:cstheme="minorHAnsi"/>
          <w:sz w:val="24"/>
        </w:rPr>
        <w:t xml:space="preserve"> zakonski predpisi, ki urejajo življenje in delo osnovnih šol in vrtcev v Sloveniji,</w:t>
      </w:r>
    </w:p>
    <w:p w:rsidR="003C5CF8" w:rsidRPr="00F1351C" w:rsidRDefault="007D7334" w:rsidP="00AD0219">
      <w:pPr>
        <w:pStyle w:val="Odstavekseznama"/>
        <w:jc w:val="both"/>
        <w:rPr>
          <w:rFonts w:cstheme="minorHAnsi"/>
          <w:sz w:val="24"/>
        </w:rPr>
      </w:pPr>
      <w:r w:rsidRPr="00F1351C">
        <w:rPr>
          <w:rFonts w:cstheme="minorHAnsi"/>
          <w:sz w:val="24"/>
        </w:rPr>
        <w:t xml:space="preserve"> </w:t>
      </w:r>
      <w:r w:rsidRPr="00F1351C">
        <w:rPr>
          <w:rFonts w:cstheme="minorHAnsi"/>
          <w:sz w:val="24"/>
        </w:rPr>
        <w:sym w:font="Symbol" w:char="F0B7"/>
      </w:r>
      <w:r w:rsidRPr="00F1351C">
        <w:rPr>
          <w:rFonts w:cstheme="minorHAnsi"/>
          <w:sz w:val="24"/>
        </w:rPr>
        <w:t xml:space="preserve"> sodobni trendi razvoja vzgoje in izobraževanja, </w:t>
      </w:r>
    </w:p>
    <w:p w:rsidR="003C5CF8" w:rsidRPr="00F1351C" w:rsidRDefault="007D7334" w:rsidP="00AD0219">
      <w:pPr>
        <w:pStyle w:val="Odstavekseznama"/>
        <w:jc w:val="both"/>
        <w:rPr>
          <w:rFonts w:cstheme="minorHAnsi"/>
          <w:sz w:val="24"/>
        </w:rPr>
      </w:pPr>
      <w:r w:rsidRPr="00F1351C">
        <w:rPr>
          <w:rFonts w:cstheme="minorHAnsi"/>
          <w:sz w:val="24"/>
        </w:rPr>
        <w:sym w:font="Symbol" w:char="F0B7"/>
      </w:r>
      <w:r w:rsidRPr="00F1351C">
        <w:rPr>
          <w:rFonts w:cstheme="minorHAnsi"/>
          <w:sz w:val="24"/>
        </w:rPr>
        <w:t xml:space="preserve"> pričakovanja strokovne in širše javnosti, </w:t>
      </w:r>
    </w:p>
    <w:p w:rsidR="003C5CF8" w:rsidRPr="00F1351C" w:rsidRDefault="007D7334" w:rsidP="00AD0219">
      <w:pPr>
        <w:pStyle w:val="Odstavekseznama"/>
        <w:jc w:val="both"/>
        <w:rPr>
          <w:rFonts w:cstheme="minorHAnsi"/>
          <w:sz w:val="24"/>
        </w:rPr>
      </w:pPr>
      <w:r w:rsidRPr="00F1351C">
        <w:rPr>
          <w:rFonts w:cstheme="minorHAnsi"/>
          <w:sz w:val="24"/>
        </w:rPr>
        <w:sym w:font="Symbol" w:char="F0B7"/>
      </w:r>
      <w:r w:rsidRPr="00F1351C">
        <w:rPr>
          <w:rFonts w:cstheme="minorHAnsi"/>
          <w:sz w:val="24"/>
        </w:rPr>
        <w:t xml:space="preserve"> načrt investicij in investicijskega vzdrževanja Občine </w:t>
      </w:r>
      <w:r w:rsidR="003C5CF8" w:rsidRPr="00F1351C">
        <w:rPr>
          <w:rFonts w:cstheme="minorHAnsi"/>
          <w:sz w:val="24"/>
        </w:rPr>
        <w:t>Brežice</w:t>
      </w:r>
      <w:r w:rsidRPr="00F1351C">
        <w:rPr>
          <w:rFonts w:cstheme="minorHAnsi"/>
          <w:sz w:val="24"/>
        </w:rPr>
        <w:t xml:space="preserve"> za naslednjih nekaj let, </w:t>
      </w:r>
    </w:p>
    <w:p w:rsidR="003C5CF8" w:rsidRPr="00F1351C" w:rsidRDefault="007D7334" w:rsidP="00AD0219">
      <w:pPr>
        <w:pStyle w:val="Odstavekseznama"/>
        <w:jc w:val="both"/>
        <w:rPr>
          <w:rFonts w:cstheme="minorHAnsi"/>
          <w:sz w:val="24"/>
        </w:rPr>
      </w:pPr>
      <w:r w:rsidRPr="00F1351C">
        <w:rPr>
          <w:rFonts w:cstheme="minorHAnsi"/>
          <w:sz w:val="24"/>
        </w:rPr>
        <w:sym w:font="Symbol" w:char="F0B7"/>
      </w:r>
      <w:r w:rsidRPr="00F1351C">
        <w:rPr>
          <w:rFonts w:cstheme="minorHAnsi"/>
          <w:sz w:val="24"/>
        </w:rPr>
        <w:t xml:space="preserve"> pregled rezultatov dela v projektih v preteklih treh letih, </w:t>
      </w:r>
    </w:p>
    <w:p w:rsidR="007D7334" w:rsidRPr="00F1351C" w:rsidRDefault="007D7334" w:rsidP="00AD0219">
      <w:pPr>
        <w:pStyle w:val="Odstavekseznama"/>
        <w:jc w:val="both"/>
        <w:rPr>
          <w:rFonts w:cstheme="minorHAnsi"/>
          <w:sz w:val="24"/>
        </w:rPr>
      </w:pPr>
      <w:r w:rsidRPr="00F1351C">
        <w:rPr>
          <w:rFonts w:cstheme="minorHAnsi"/>
          <w:sz w:val="24"/>
        </w:rPr>
        <w:sym w:font="Symbol" w:char="F0B7"/>
      </w:r>
      <w:r w:rsidRPr="00F1351C">
        <w:rPr>
          <w:rFonts w:cstheme="minorHAnsi"/>
          <w:sz w:val="24"/>
        </w:rPr>
        <w:t xml:space="preserve"> evalvacija rezultatov naših učencev na NPZ v zadnjih treh letih. </w:t>
      </w:r>
    </w:p>
    <w:p w:rsidR="00336244" w:rsidRPr="00F1351C" w:rsidRDefault="00336244" w:rsidP="00AD0219">
      <w:pPr>
        <w:pStyle w:val="Odstavekseznama"/>
        <w:jc w:val="both"/>
        <w:rPr>
          <w:rFonts w:cstheme="minorHAnsi"/>
          <w:sz w:val="24"/>
        </w:rPr>
      </w:pPr>
    </w:p>
    <w:p w:rsidR="003C5CF8" w:rsidRPr="00F1351C" w:rsidRDefault="003C5CF8" w:rsidP="00AD0219">
      <w:pPr>
        <w:pStyle w:val="Odstavekseznama"/>
        <w:jc w:val="both"/>
        <w:rPr>
          <w:rFonts w:cstheme="minorHAnsi"/>
          <w:sz w:val="24"/>
        </w:rPr>
      </w:pPr>
    </w:p>
    <w:p w:rsidR="007D7334" w:rsidRPr="00F1351C" w:rsidRDefault="007D7334" w:rsidP="00AD0219">
      <w:pPr>
        <w:pStyle w:val="Odstavekseznama"/>
        <w:numPr>
          <w:ilvl w:val="0"/>
          <w:numId w:val="3"/>
        </w:numPr>
        <w:jc w:val="both"/>
        <w:rPr>
          <w:rFonts w:cstheme="minorHAnsi"/>
          <w:b/>
          <w:color w:val="0070C0"/>
          <w:sz w:val="28"/>
        </w:rPr>
      </w:pPr>
      <w:r w:rsidRPr="00F1351C">
        <w:rPr>
          <w:rFonts w:cstheme="minorHAnsi"/>
          <w:b/>
          <w:color w:val="0070C0"/>
          <w:sz w:val="28"/>
        </w:rPr>
        <w:lastRenderedPageBreak/>
        <w:t>SMERNICE RAZVOJA V LETIH 2018-2023</w:t>
      </w:r>
    </w:p>
    <w:p w:rsidR="007D7334" w:rsidRPr="00F1351C" w:rsidRDefault="003C5CF8" w:rsidP="00AD0219">
      <w:pPr>
        <w:pStyle w:val="Odstavekseznama"/>
        <w:jc w:val="both"/>
        <w:rPr>
          <w:rFonts w:cstheme="minorHAnsi"/>
          <w:sz w:val="24"/>
        </w:rPr>
      </w:pPr>
      <w:r w:rsidRPr="00F1351C">
        <w:rPr>
          <w:rFonts w:cstheme="minorHAnsi"/>
          <w:sz w:val="24"/>
        </w:rPr>
        <w:t>V obdobju 2018</w:t>
      </w:r>
      <w:r w:rsidR="007D7334" w:rsidRPr="00F1351C">
        <w:rPr>
          <w:rFonts w:cstheme="minorHAnsi"/>
          <w:sz w:val="24"/>
        </w:rPr>
        <w:t>–202</w:t>
      </w:r>
      <w:r w:rsidRPr="00F1351C">
        <w:rPr>
          <w:rFonts w:cstheme="minorHAnsi"/>
          <w:sz w:val="24"/>
        </w:rPr>
        <w:t>3</w:t>
      </w:r>
      <w:r w:rsidR="007D7334" w:rsidRPr="00F1351C">
        <w:rPr>
          <w:rFonts w:cstheme="minorHAnsi"/>
          <w:sz w:val="24"/>
        </w:rPr>
        <w:t xml:space="preserve"> bo razvojni načrt</w:t>
      </w:r>
      <w:r w:rsidRPr="00F1351C">
        <w:rPr>
          <w:rFonts w:cstheme="minorHAnsi"/>
          <w:sz w:val="24"/>
        </w:rPr>
        <w:t xml:space="preserve"> </w:t>
      </w:r>
      <w:r w:rsidR="007D7334" w:rsidRPr="00F1351C">
        <w:rPr>
          <w:rFonts w:cstheme="minorHAnsi"/>
          <w:sz w:val="24"/>
        </w:rPr>
        <w:t xml:space="preserve">VIZ OŠ </w:t>
      </w:r>
      <w:r w:rsidRPr="00F1351C">
        <w:rPr>
          <w:rFonts w:cstheme="minorHAnsi"/>
          <w:sz w:val="24"/>
        </w:rPr>
        <w:t>Artiče</w:t>
      </w:r>
      <w:r w:rsidR="007D7334" w:rsidRPr="00F1351C">
        <w:rPr>
          <w:rFonts w:cstheme="minorHAnsi"/>
          <w:sz w:val="24"/>
        </w:rPr>
        <w:t xml:space="preserve"> temeljil predvsem </w:t>
      </w:r>
      <w:r w:rsidRPr="00F1351C">
        <w:rPr>
          <w:rFonts w:cstheme="minorHAnsi"/>
          <w:sz w:val="24"/>
        </w:rPr>
        <w:t>na področju pridobivanja znanja in investicijskega vlaganja.</w:t>
      </w:r>
    </w:p>
    <w:p w:rsidR="003C5CF8" w:rsidRPr="00F1351C" w:rsidRDefault="003C5CF8" w:rsidP="00AD0219">
      <w:pPr>
        <w:pStyle w:val="Odstavekseznama"/>
        <w:jc w:val="both"/>
        <w:rPr>
          <w:rFonts w:cstheme="minorHAnsi"/>
          <w:sz w:val="24"/>
        </w:rPr>
      </w:pPr>
    </w:p>
    <w:p w:rsidR="007D7334" w:rsidRPr="00F1351C" w:rsidRDefault="008B7C16" w:rsidP="008B7C16">
      <w:pPr>
        <w:pStyle w:val="Odstavekseznama"/>
        <w:numPr>
          <w:ilvl w:val="1"/>
          <w:numId w:val="3"/>
        </w:numPr>
        <w:jc w:val="both"/>
        <w:rPr>
          <w:rFonts w:cstheme="minorHAnsi"/>
          <w:b/>
          <w:color w:val="0070C0"/>
          <w:sz w:val="28"/>
        </w:rPr>
      </w:pPr>
      <w:r w:rsidRPr="00F1351C">
        <w:rPr>
          <w:rFonts w:cstheme="minorHAnsi"/>
          <w:b/>
          <w:color w:val="0070C0"/>
          <w:sz w:val="28"/>
        </w:rPr>
        <w:t xml:space="preserve"> </w:t>
      </w:r>
      <w:r w:rsidR="007D7334" w:rsidRPr="00F1351C">
        <w:rPr>
          <w:rFonts w:cstheme="minorHAnsi"/>
          <w:b/>
          <w:color w:val="0070C0"/>
          <w:sz w:val="28"/>
        </w:rPr>
        <w:t>UREDITEV ŠOLSKEGA POSLOPJA</w:t>
      </w:r>
    </w:p>
    <w:p w:rsidR="00020193" w:rsidRPr="00F1351C" w:rsidRDefault="00020193" w:rsidP="009B2432">
      <w:pPr>
        <w:pStyle w:val="Navaden1"/>
        <w:ind w:left="720"/>
        <w:jc w:val="both"/>
        <w:rPr>
          <w:rFonts w:asciiTheme="minorHAnsi" w:hAnsiTheme="minorHAnsi" w:cstheme="minorHAnsi"/>
          <w:color w:val="auto"/>
          <w:sz w:val="24"/>
        </w:rPr>
      </w:pPr>
      <w:r w:rsidRPr="00F1351C">
        <w:rPr>
          <w:rFonts w:asciiTheme="minorHAnsi" w:hAnsiTheme="minorHAnsi" w:cstheme="minorHAnsi"/>
          <w:color w:val="auto"/>
          <w:sz w:val="24"/>
        </w:rPr>
        <w:t xml:space="preserve">V zadnjih dvajsetih letih je na šoli od 12 do 13 oddelkov. Podobno število oddelkov predvidevamo tudi v naslednjih letih. V tem času pa nam je število oddelkov vrtca naraslo iz dveh na sedem ter zdaj na pet oddelkov. </w:t>
      </w:r>
      <w:r w:rsidR="009B2432" w:rsidRPr="00F1351C">
        <w:rPr>
          <w:rFonts w:asciiTheme="minorHAnsi" w:hAnsiTheme="minorHAnsi" w:cstheme="minorHAnsi"/>
          <w:color w:val="auto"/>
          <w:sz w:val="24"/>
        </w:rPr>
        <w:t xml:space="preserve">En oddelek vrtca imamo na drugi lokaciji za katero občina Brežice plačuje najemnino. </w:t>
      </w:r>
      <w:r w:rsidRPr="00F1351C">
        <w:rPr>
          <w:rFonts w:asciiTheme="minorHAnsi" w:hAnsiTheme="minorHAnsi" w:cstheme="minorHAnsi"/>
          <w:color w:val="auto"/>
          <w:sz w:val="24"/>
        </w:rPr>
        <w:t>Zamenjal se je tudi sistem izobraževanja iz 8-</w:t>
      </w:r>
      <w:proofErr w:type="spellStart"/>
      <w:r w:rsidRPr="00F1351C">
        <w:rPr>
          <w:rFonts w:asciiTheme="minorHAnsi" w:hAnsiTheme="minorHAnsi" w:cstheme="minorHAnsi"/>
          <w:color w:val="auto"/>
          <w:sz w:val="24"/>
        </w:rPr>
        <w:t>letke</w:t>
      </w:r>
      <w:proofErr w:type="spellEnd"/>
      <w:r w:rsidRPr="00F1351C">
        <w:rPr>
          <w:rFonts w:asciiTheme="minorHAnsi" w:hAnsiTheme="minorHAnsi" w:cstheme="minorHAnsi"/>
          <w:color w:val="auto"/>
          <w:sz w:val="24"/>
        </w:rPr>
        <w:t xml:space="preserve"> v 9-</w:t>
      </w:r>
      <w:proofErr w:type="spellStart"/>
      <w:r w:rsidRPr="00F1351C">
        <w:rPr>
          <w:rFonts w:asciiTheme="minorHAnsi" w:hAnsiTheme="minorHAnsi" w:cstheme="minorHAnsi"/>
          <w:color w:val="auto"/>
          <w:sz w:val="24"/>
        </w:rPr>
        <w:t>letko</w:t>
      </w:r>
      <w:proofErr w:type="spellEnd"/>
      <w:r w:rsidRPr="00F1351C">
        <w:rPr>
          <w:rFonts w:asciiTheme="minorHAnsi" w:hAnsiTheme="minorHAnsi" w:cstheme="minorHAnsi"/>
          <w:color w:val="auto"/>
          <w:sz w:val="24"/>
        </w:rPr>
        <w:t>, kar pomeni več potreb po prostorih, več  delavcev šole… Sedanja zgradba je bila grajena v treh delih in sicer stari del šole leta 1903, novi del šole 1978 in telovadnica 1998. leta. Zgradbo šole in vrtca z okolico smo v teh letih skrbno vzdrževali, opremo obnavljali in sledili novostim. Problematičen je stari del šole, ki ne zadošča današnjim standardom za zgradbe, ki so namenjene v izobraževalne namene otrok in mladostnikov, zato je nujna sanacija. Težava se pa kaže tudi pri infrastrukturi, ki je zastarela in se kar naprej kvari.</w:t>
      </w:r>
    </w:p>
    <w:p w:rsidR="00020193" w:rsidRPr="00F1351C" w:rsidRDefault="00020193" w:rsidP="00020193">
      <w:pPr>
        <w:pStyle w:val="Navaden1"/>
        <w:ind w:left="720"/>
        <w:rPr>
          <w:rFonts w:asciiTheme="minorHAnsi" w:hAnsiTheme="minorHAnsi" w:cstheme="minorHAnsi"/>
          <w:color w:val="FF0000"/>
        </w:rPr>
      </w:pPr>
    </w:p>
    <w:p w:rsidR="00020193" w:rsidRPr="00F1351C" w:rsidRDefault="00020193" w:rsidP="00020193">
      <w:pPr>
        <w:pStyle w:val="Navaden1"/>
        <w:rPr>
          <w:rFonts w:asciiTheme="minorHAnsi" w:hAnsiTheme="minorHAnsi" w:cstheme="minorHAnsi"/>
          <w:b/>
          <w:color w:val="auto"/>
          <w:sz w:val="24"/>
        </w:rPr>
      </w:pPr>
      <w:r w:rsidRPr="00F1351C">
        <w:rPr>
          <w:rFonts w:asciiTheme="minorHAnsi" w:hAnsiTheme="minorHAnsi" w:cstheme="minorHAnsi"/>
          <w:color w:val="FF0000"/>
          <w:sz w:val="24"/>
        </w:rPr>
        <w:t xml:space="preserve">  </w:t>
      </w:r>
      <w:r w:rsidRPr="00F1351C">
        <w:rPr>
          <w:rFonts w:asciiTheme="minorHAnsi" w:hAnsiTheme="minorHAnsi" w:cstheme="minorHAnsi"/>
          <w:b/>
          <w:color w:val="auto"/>
          <w:sz w:val="24"/>
        </w:rPr>
        <w:t>AKCIJSKI NAČRT INVESTICIJ</w:t>
      </w:r>
    </w:p>
    <w:p w:rsidR="00020193" w:rsidRPr="00F1351C" w:rsidRDefault="00020193" w:rsidP="00020193">
      <w:pPr>
        <w:pStyle w:val="Navaden1"/>
        <w:rPr>
          <w:rFonts w:asciiTheme="minorHAnsi" w:hAnsiTheme="minorHAnsi" w:cstheme="minorHAnsi"/>
          <w:color w:val="auto"/>
        </w:rPr>
      </w:pPr>
      <w:r w:rsidRPr="00F1351C">
        <w:rPr>
          <w:rFonts w:asciiTheme="minorHAnsi" w:hAnsiTheme="minorHAnsi" w:cstheme="minorHAnsi"/>
          <w:color w:val="auto"/>
        </w:rPr>
        <w:t xml:space="preserve"> </w:t>
      </w:r>
    </w:p>
    <w:tbl>
      <w:tblPr>
        <w:tblW w:w="10988" w:type="dxa"/>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91"/>
        <w:gridCol w:w="3969"/>
        <w:gridCol w:w="5528"/>
      </w:tblGrid>
      <w:tr w:rsidR="00020193" w:rsidRPr="00F1351C" w:rsidTr="009B2432">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jc w:val="center"/>
              <w:rPr>
                <w:rFonts w:asciiTheme="minorHAnsi" w:hAnsiTheme="minorHAnsi" w:cstheme="minorHAnsi"/>
                <w:b/>
                <w:color w:val="auto"/>
              </w:rPr>
            </w:pPr>
            <w:r w:rsidRPr="00F1351C">
              <w:rPr>
                <w:rFonts w:asciiTheme="minorHAnsi" w:hAnsiTheme="minorHAnsi" w:cstheme="minorHAnsi"/>
                <w:b/>
                <w:color w:val="auto"/>
              </w:rPr>
              <w:t>Šolsko leto</w:t>
            </w:r>
          </w:p>
        </w:tc>
        <w:tc>
          <w:tcPr>
            <w:tcW w:w="3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jc w:val="center"/>
              <w:rPr>
                <w:rFonts w:asciiTheme="minorHAnsi" w:hAnsiTheme="minorHAnsi" w:cstheme="minorHAnsi"/>
                <w:b/>
                <w:color w:val="auto"/>
              </w:rPr>
            </w:pPr>
            <w:r w:rsidRPr="00F1351C">
              <w:rPr>
                <w:rFonts w:asciiTheme="minorHAnsi" w:hAnsiTheme="minorHAnsi" w:cstheme="minorHAnsi"/>
                <w:b/>
                <w:color w:val="auto"/>
              </w:rPr>
              <w:t>Prednostne naloge</w:t>
            </w:r>
          </w:p>
        </w:tc>
        <w:tc>
          <w:tcPr>
            <w:tcW w:w="55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jc w:val="center"/>
              <w:rPr>
                <w:rFonts w:asciiTheme="minorHAnsi" w:hAnsiTheme="minorHAnsi" w:cstheme="minorHAnsi"/>
                <w:b/>
                <w:color w:val="auto"/>
              </w:rPr>
            </w:pPr>
            <w:r w:rsidRPr="00F1351C">
              <w:rPr>
                <w:rFonts w:asciiTheme="minorHAnsi" w:hAnsiTheme="minorHAnsi" w:cstheme="minorHAnsi"/>
                <w:b/>
                <w:color w:val="auto"/>
              </w:rPr>
              <w:t>Opredelitev</w:t>
            </w:r>
          </w:p>
        </w:tc>
      </w:tr>
      <w:tr w:rsidR="00020193" w:rsidRPr="00F1351C" w:rsidTr="009B2432">
        <w:tc>
          <w:tcPr>
            <w:tcW w:w="1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020193" w:rsidP="00783A43">
            <w:pPr>
              <w:pStyle w:val="Navaden1"/>
              <w:ind w:left="-440"/>
              <w:jc w:val="center"/>
              <w:rPr>
                <w:rFonts w:asciiTheme="minorHAnsi" w:hAnsiTheme="minorHAnsi" w:cstheme="minorHAnsi"/>
                <w:color w:val="auto"/>
              </w:rPr>
            </w:pPr>
            <w:r w:rsidRPr="00F1351C">
              <w:rPr>
                <w:rFonts w:asciiTheme="minorHAnsi" w:hAnsiTheme="minorHAnsi" w:cstheme="minorHAnsi"/>
                <w:color w:val="auto"/>
              </w:rPr>
              <w:t>2018/2019</w:t>
            </w:r>
          </w:p>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020193" w:rsidRPr="00F1351C" w:rsidRDefault="009B2432" w:rsidP="009B2432">
            <w:pPr>
              <w:pStyle w:val="Navaden1"/>
              <w:ind w:left="-100" w:firstLine="20"/>
              <w:rPr>
                <w:rFonts w:asciiTheme="minorHAnsi" w:hAnsiTheme="minorHAnsi" w:cstheme="minorHAnsi"/>
                <w:color w:val="auto"/>
              </w:rPr>
            </w:pPr>
            <w:r w:rsidRPr="00F1351C">
              <w:rPr>
                <w:rFonts w:asciiTheme="minorHAnsi" w:hAnsiTheme="minorHAnsi" w:cstheme="minorHAnsi"/>
                <w:color w:val="auto"/>
              </w:rPr>
              <w:t xml:space="preserve">Priprava potreb za zagotavljanje </w:t>
            </w:r>
            <w:r w:rsidR="00020193" w:rsidRPr="00F1351C">
              <w:rPr>
                <w:rFonts w:asciiTheme="minorHAnsi" w:hAnsiTheme="minorHAnsi" w:cstheme="minorHAnsi"/>
                <w:color w:val="auto"/>
              </w:rPr>
              <w:t xml:space="preserve">prostorov za projektno </w:t>
            </w:r>
            <w:r w:rsidRPr="00F1351C">
              <w:rPr>
                <w:rFonts w:asciiTheme="minorHAnsi" w:hAnsiTheme="minorHAnsi" w:cstheme="minorHAnsi"/>
                <w:color w:val="auto"/>
              </w:rPr>
              <w:t>d</w:t>
            </w:r>
            <w:r w:rsidR="00020193" w:rsidRPr="00F1351C">
              <w:rPr>
                <w:rFonts w:asciiTheme="minorHAnsi" w:hAnsiTheme="minorHAnsi" w:cstheme="minorHAnsi"/>
                <w:color w:val="auto"/>
              </w:rPr>
              <w:t>okumentacijo</w:t>
            </w:r>
            <w:r w:rsidRPr="00F1351C">
              <w:rPr>
                <w:rFonts w:asciiTheme="minorHAnsi" w:hAnsiTheme="minorHAnsi" w:cstheme="minorHAnsi"/>
                <w:color w:val="auto"/>
              </w:rPr>
              <w:t>.</w:t>
            </w:r>
          </w:p>
          <w:p w:rsidR="00020193" w:rsidRPr="00F1351C" w:rsidRDefault="00020193" w:rsidP="00783A43">
            <w:pPr>
              <w:pStyle w:val="Navaden1"/>
              <w:ind w:left="280" w:hanging="360"/>
              <w:rPr>
                <w:rFonts w:asciiTheme="minorHAnsi" w:hAnsiTheme="minorHAnsi" w:cstheme="minorHAnsi"/>
                <w:color w:val="auto"/>
              </w:rPr>
            </w:pPr>
            <w:r w:rsidRPr="00F1351C">
              <w:rPr>
                <w:rFonts w:asciiTheme="minorHAnsi" w:hAnsiTheme="minorHAnsi" w:cstheme="minorHAnsi"/>
                <w:color w:val="auto"/>
              </w:rPr>
              <w:t xml:space="preserve">Razpis za </w:t>
            </w:r>
            <w:r w:rsidR="009B2432" w:rsidRPr="00F1351C">
              <w:rPr>
                <w:rFonts w:asciiTheme="minorHAnsi" w:hAnsiTheme="minorHAnsi" w:cstheme="minorHAnsi"/>
                <w:color w:val="auto"/>
              </w:rPr>
              <w:t xml:space="preserve">gradbeno dovoljenje za </w:t>
            </w:r>
            <w:r w:rsidRPr="00F1351C">
              <w:rPr>
                <w:rFonts w:asciiTheme="minorHAnsi" w:hAnsiTheme="minorHAnsi" w:cstheme="minorHAnsi"/>
                <w:color w:val="auto"/>
              </w:rPr>
              <w:t>sanacijo šole in dograditev vrtca</w:t>
            </w:r>
            <w:r w:rsidR="009B2432" w:rsidRPr="00F1351C">
              <w:rPr>
                <w:rFonts w:asciiTheme="minorHAnsi" w:hAnsiTheme="minorHAnsi" w:cstheme="minorHAnsi"/>
                <w:color w:val="auto"/>
              </w:rPr>
              <w:t>.</w:t>
            </w:r>
          </w:p>
          <w:p w:rsidR="00020193" w:rsidRPr="00F1351C" w:rsidRDefault="00020193" w:rsidP="00783A43">
            <w:pPr>
              <w:pStyle w:val="Navaden1"/>
              <w:ind w:left="-80"/>
              <w:rPr>
                <w:rFonts w:asciiTheme="minorHAnsi" w:hAnsiTheme="minorHAnsi" w:cstheme="minorHAnsi"/>
                <w:color w:val="auto"/>
              </w:rPr>
            </w:pPr>
          </w:p>
        </w:tc>
        <w:tc>
          <w:tcPr>
            <w:tcW w:w="5528" w:type="dxa"/>
            <w:tcBorders>
              <w:top w:val="nil"/>
              <w:left w:val="nil"/>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jc w:val="center"/>
              <w:rPr>
                <w:rFonts w:asciiTheme="minorHAnsi" w:hAnsiTheme="minorHAnsi" w:cstheme="minorHAnsi"/>
                <w:color w:val="auto"/>
              </w:rPr>
            </w:pPr>
          </w:p>
          <w:p w:rsidR="00020193" w:rsidRPr="00F1351C" w:rsidRDefault="00020193" w:rsidP="00783A43">
            <w:pPr>
              <w:pStyle w:val="Navaden1"/>
              <w:ind w:left="-440"/>
              <w:jc w:val="center"/>
              <w:rPr>
                <w:rFonts w:asciiTheme="minorHAnsi" w:hAnsiTheme="minorHAnsi" w:cstheme="minorHAnsi"/>
                <w:color w:val="auto"/>
              </w:rPr>
            </w:pPr>
            <w:r w:rsidRPr="00F1351C">
              <w:rPr>
                <w:rFonts w:asciiTheme="minorHAnsi" w:hAnsiTheme="minorHAnsi" w:cstheme="minorHAnsi"/>
                <w:color w:val="auto"/>
              </w:rPr>
              <w:t xml:space="preserve">Občina Brežice vodi pripravo projektne </w:t>
            </w:r>
          </w:p>
          <w:p w:rsidR="00020193" w:rsidRPr="00F1351C" w:rsidRDefault="00020193" w:rsidP="00020193">
            <w:pPr>
              <w:pStyle w:val="Navaden1"/>
              <w:ind w:left="-440"/>
              <w:jc w:val="center"/>
              <w:rPr>
                <w:rFonts w:asciiTheme="minorHAnsi" w:hAnsiTheme="minorHAnsi" w:cstheme="minorHAnsi"/>
                <w:color w:val="auto"/>
              </w:rPr>
            </w:pPr>
            <w:r w:rsidRPr="00F1351C">
              <w:rPr>
                <w:rFonts w:asciiTheme="minorHAnsi" w:hAnsiTheme="minorHAnsi" w:cstheme="minorHAnsi"/>
                <w:color w:val="auto"/>
              </w:rPr>
              <w:t xml:space="preserve">dokumentacije in  izbor izvajalca za dograditev vrtca. </w:t>
            </w:r>
          </w:p>
        </w:tc>
      </w:tr>
      <w:tr w:rsidR="00020193" w:rsidRPr="00F1351C" w:rsidTr="009B2432">
        <w:tc>
          <w:tcPr>
            <w:tcW w:w="1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020193" w:rsidP="00783A43">
            <w:pPr>
              <w:pStyle w:val="Navaden1"/>
              <w:ind w:left="-440"/>
              <w:jc w:val="center"/>
              <w:rPr>
                <w:rFonts w:asciiTheme="minorHAnsi" w:hAnsiTheme="minorHAnsi" w:cstheme="minorHAnsi"/>
                <w:color w:val="auto"/>
              </w:rPr>
            </w:pPr>
            <w:r w:rsidRPr="00F1351C">
              <w:rPr>
                <w:rFonts w:asciiTheme="minorHAnsi" w:hAnsiTheme="minorHAnsi" w:cstheme="minorHAnsi"/>
                <w:color w:val="auto"/>
              </w:rPr>
              <w:t xml:space="preserve">2019/2020 </w:t>
            </w:r>
          </w:p>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020193" w:rsidRPr="00F1351C" w:rsidRDefault="009B2432" w:rsidP="009B2432">
            <w:pPr>
              <w:pStyle w:val="Navaden1"/>
              <w:contextualSpacing/>
              <w:rPr>
                <w:rFonts w:asciiTheme="minorHAnsi" w:hAnsiTheme="minorHAnsi" w:cstheme="minorHAnsi"/>
                <w:color w:val="auto"/>
              </w:rPr>
            </w:pPr>
            <w:r w:rsidRPr="00F1351C">
              <w:rPr>
                <w:rFonts w:asciiTheme="minorHAnsi" w:hAnsiTheme="minorHAnsi" w:cstheme="minorHAnsi"/>
                <w:color w:val="auto"/>
              </w:rPr>
              <w:t>Z</w:t>
            </w:r>
            <w:r w:rsidR="00020193" w:rsidRPr="00F1351C">
              <w:rPr>
                <w:rFonts w:asciiTheme="minorHAnsi" w:hAnsiTheme="minorHAnsi" w:cstheme="minorHAnsi"/>
                <w:color w:val="auto"/>
              </w:rPr>
              <w:t>ačetek gradnje vrtca</w:t>
            </w:r>
            <w:r w:rsidRPr="00F1351C">
              <w:rPr>
                <w:rFonts w:asciiTheme="minorHAnsi" w:hAnsiTheme="minorHAnsi" w:cstheme="minorHAnsi"/>
                <w:color w:val="auto"/>
              </w:rPr>
              <w:t>.</w:t>
            </w:r>
          </w:p>
          <w:p w:rsidR="00020193" w:rsidRPr="00F1351C" w:rsidRDefault="009B2432" w:rsidP="009B2432">
            <w:pPr>
              <w:pStyle w:val="Navaden1"/>
              <w:contextualSpacing/>
              <w:rPr>
                <w:rFonts w:asciiTheme="minorHAnsi" w:hAnsiTheme="minorHAnsi" w:cstheme="minorHAnsi"/>
                <w:color w:val="auto"/>
              </w:rPr>
            </w:pPr>
            <w:r w:rsidRPr="00F1351C">
              <w:rPr>
                <w:rFonts w:asciiTheme="minorHAnsi" w:hAnsiTheme="minorHAnsi" w:cstheme="minorHAnsi"/>
                <w:color w:val="auto"/>
              </w:rPr>
              <w:t>U</w:t>
            </w:r>
            <w:r w:rsidR="00020193" w:rsidRPr="00F1351C">
              <w:rPr>
                <w:rFonts w:asciiTheme="minorHAnsi" w:hAnsiTheme="minorHAnsi" w:cstheme="minorHAnsi"/>
                <w:color w:val="auto"/>
              </w:rPr>
              <w:t>reditev otroškega igrišča.</w:t>
            </w:r>
          </w:p>
        </w:tc>
        <w:tc>
          <w:tcPr>
            <w:tcW w:w="5528" w:type="dxa"/>
            <w:tcBorders>
              <w:top w:val="nil"/>
              <w:left w:val="nil"/>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jc w:val="center"/>
              <w:rPr>
                <w:rFonts w:asciiTheme="minorHAnsi" w:hAnsiTheme="minorHAnsi" w:cstheme="minorHAnsi"/>
                <w:color w:val="auto"/>
              </w:rPr>
            </w:pPr>
            <w:r w:rsidRPr="00F1351C">
              <w:rPr>
                <w:rFonts w:asciiTheme="minorHAnsi" w:hAnsiTheme="minorHAnsi" w:cstheme="minorHAnsi"/>
                <w:color w:val="auto"/>
              </w:rPr>
              <w:t>Gradnja bo zahtevna, moteča za pouk. Na šoli</w:t>
            </w:r>
          </w:p>
          <w:p w:rsidR="00020193" w:rsidRPr="00F1351C" w:rsidRDefault="00020193" w:rsidP="00020193">
            <w:pPr>
              <w:pStyle w:val="Navaden1"/>
              <w:ind w:left="-440"/>
              <w:jc w:val="center"/>
              <w:rPr>
                <w:rFonts w:asciiTheme="minorHAnsi" w:hAnsiTheme="minorHAnsi" w:cstheme="minorHAnsi"/>
                <w:color w:val="auto"/>
              </w:rPr>
            </w:pPr>
            <w:r w:rsidRPr="00F1351C">
              <w:rPr>
                <w:rFonts w:asciiTheme="minorHAnsi" w:hAnsiTheme="minorHAnsi" w:cstheme="minorHAnsi"/>
                <w:color w:val="auto"/>
              </w:rPr>
              <w:t xml:space="preserve"> bomo poiskali prostore za nemoteno in kvalitetno izvedbo pouka za vse učence.</w:t>
            </w:r>
          </w:p>
        </w:tc>
      </w:tr>
      <w:tr w:rsidR="00020193" w:rsidRPr="00F1351C" w:rsidTr="009B2432">
        <w:tc>
          <w:tcPr>
            <w:tcW w:w="1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9B2432" w:rsidP="00783A43">
            <w:pPr>
              <w:pStyle w:val="Navaden1"/>
              <w:ind w:left="-440"/>
              <w:jc w:val="center"/>
              <w:rPr>
                <w:rFonts w:asciiTheme="minorHAnsi" w:hAnsiTheme="minorHAnsi" w:cstheme="minorHAnsi"/>
                <w:color w:val="auto"/>
              </w:rPr>
            </w:pPr>
            <w:r w:rsidRPr="00F1351C">
              <w:rPr>
                <w:rFonts w:asciiTheme="minorHAnsi" w:hAnsiTheme="minorHAnsi" w:cstheme="minorHAnsi"/>
                <w:color w:val="auto"/>
              </w:rPr>
              <w:t>2020/2021</w:t>
            </w:r>
          </w:p>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9B2432" w:rsidRPr="00F1351C" w:rsidRDefault="009B2432" w:rsidP="00783A43">
            <w:pPr>
              <w:pStyle w:val="Navaden1"/>
              <w:ind w:left="280" w:hanging="360"/>
              <w:rPr>
                <w:rFonts w:asciiTheme="minorHAnsi" w:hAnsiTheme="minorHAnsi" w:cstheme="minorHAnsi"/>
                <w:color w:val="auto"/>
              </w:rPr>
            </w:pPr>
            <w:r w:rsidRPr="00F1351C">
              <w:rPr>
                <w:rFonts w:asciiTheme="minorHAnsi" w:hAnsiTheme="minorHAnsi" w:cstheme="minorHAnsi"/>
                <w:color w:val="auto"/>
              </w:rPr>
              <w:t>Vselitev v nov vrtec.</w:t>
            </w:r>
            <w:r w:rsidR="00020193" w:rsidRPr="00F1351C">
              <w:rPr>
                <w:rFonts w:asciiTheme="minorHAnsi" w:hAnsiTheme="minorHAnsi" w:cstheme="minorHAnsi"/>
                <w:color w:val="auto"/>
              </w:rPr>
              <w:t xml:space="preserve">       </w:t>
            </w:r>
          </w:p>
          <w:p w:rsidR="00020193" w:rsidRPr="00F1351C" w:rsidRDefault="00020193" w:rsidP="00783A43">
            <w:pPr>
              <w:pStyle w:val="Navaden1"/>
              <w:ind w:left="280" w:hanging="360"/>
              <w:rPr>
                <w:rFonts w:asciiTheme="minorHAnsi" w:hAnsiTheme="minorHAnsi" w:cstheme="minorHAnsi"/>
                <w:color w:val="auto"/>
              </w:rPr>
            </w:pPr>
            <w:r w:rsidRPr="00F1351C">
              <w:rPr>
                <w:rFonts w:asciiTheme="minorHAnsi" w:hAnsiTheme="minorHAnsi" w:cstheme="minorHAnsi"/>
                <w:color w:val="auto"/>
              </w:rPr>
              <w:t>Nadaljevanje dograditve oziroma sanacije šole</w:t>
            </w:r>
          </w:p>
          <w:p w:rsidR="009B2432" w:rsidRPr="00F1351C" w:rsidRDefault="009B2432" w:rsidP="00783A43">
            <w:pPr>
              <w:pStyle w:val="Navaden1"/>
              <w:ind w:left="280" w:hanging="360"/>
              <w:rPr>
                <w:rFonts w:asciiTheme="minorHAnsi" w:hAnsiTheme="minorHAnsi" w:cstheme="minorHAnsi"/>
                <w:color w:val="auto"/>
              </w:rPr>
            </w:pPr>
            <w:r w:rsidRPr="00F1351C">
              <w:rPr>
                <w:rFonts w:asciiTheme="minorHAnsi" w:hAnsiTheme="minorHAnsi" w:cstheme="minorHAnsi"/>
                <w:color w:val="auto"/>
              </w:rPr>
              <w:t>Izbor izvajalca za sanacijo.</w:t>
            </w:r>
          </w:p>
          <w:p w:rsidR="00020193" w:rsidRPr="00F1351C" w:rsidRDefault="00020193" w:rsidP="00783A43">
            <w:pPr>
              <w:pStyle w:val="Navaden1"/>
              <w:ind w:left="280" w:hanging="360"/>
              <w:rPr>
                <w:rFonts w:asciiTheme="minorHAnsi" w:hAnsiTheme="minorHAnsi" w:cstheme="minorHAnsi"/>
                <w:color w:val="auto"/>
              </w:rPr>
            </w:pPr>
            <w:r w:rsidRPr="00F1351C">
              <w:rPr>
                <w:rFonts w:asciiTheme="minorHAnsi" w:hAnsiTheme="minorHAnsi" w:cstheme="minorHAnsi"/>
                <w:color w:val="auto"/>
              </w:rPr>
              <w:t xml:space="preserve">      </w:t>
            </w:r>
          </w:p>
        </w:tc>
        <w:tc>
          <w:tcPr>
            <w:tcW w:w="5528" w:type="dxa"/>
            <w:tcBorders>
              <w:top w:val="nil"/>
              <w:left w:val="nil"/>
              <w:bottom w:val="single" w:sz="8" w:space="0" w:color="000000"/>
              <w:right w:val="single" w:sz="8" w:space="0" w:color="000000"/>
            </w:tcBorders>
            <w:tcMar>
              <w:top w:w="100" w:type="dxa"/>
              <w:left w:w="100" w:type="dxa"/>
              <w:bottom w:w="100" w:type="dxa"/>
              <w:right w:w="100" w:type="dxa"/>
            </w:tcMar>
          </w:tcPr>
          <w:p w:rsidR="009B2432" w:rsidRPr="00F1351C" w:rsidRDefault="009B2432" w:rsidP="009B2432">
            <w:pPr>
              <w:pStyle w:val="Navaden1"/>
              <w:ind w:left="-440"/>
              <w:jc w:val="center"/>
              <w:rPr>
                <w:rFonts w:asciiTheme="minorHAnsi" w:hAnsiTheme="minorHAnsi" w:cstheme="minorHAnsi"/>
                <w:color w:val="auto"/>
              </w:rPr>
            </w:pPr>
            <w:r w:rsidRPr="00F1351C">
              <w:rPr>
                <w:rFonts w:asciiTheme="minorHAnsi" w:hAnsiTheme="minorHAnsi" w:cstheme="minorHAnsi"/>
                <w:color w:val="auto"/>
              </w:rPr>
              <w:t>Svečana otvoritev novega vrtca.</w:t>
            </w:r>
          </w:p>
          <w:p w:rsidR="00020193" w:rsidRPr="00F1351C" w:rsidRDefault="00020193" w:rsidP="009B2432">
            <w:pPr>
              <w:pStyle w:val="Navaden1"/>
              <w:ind w:left="-440"/>
              <w:jc w:val="center"/>
              <w:rPr>
                <w:rFonts w:asciiTheme="minorHAnsi" w:hAnsiTheme="minorHAnsi" w:cstheme="minorHAnsi"/>
                <w:color w:val="auto"/>
              </w:rPr>
            </w:pPr>
            <w:r w:rsidRPr="00F1351C">
              <w:rPr>
                <w:rFonts w:asciiTheme="minorHAnsi" w:hAnsiTheme="minorHAnsi" w:cstheme="minorHAnsi"/>
                <w:color w:val="auto"/>
              </w:rPr>
              <w:t>Selitev učencev na drugo lokacijo.</w:t>
            </w:r>
          </w:p>
          <w:p w:rsidR="009B2432" w:rsidRPr="00F1351C" w:rsidRDefault="00020193" w:rsidP="009B2432">
            <w:pPr>
              <w:pStyle w:val="Navaden1"/>
              <w:ind w:left="-440"/>
              <w:jc w:val="center"/>
              <w:rPr>
                <w:rFonts w:asciiTheme="minorHAnsi" w:hAnsiTheme="minorHAnsi" w:cstheme="minorHAnsi"/>
                <w:color w:val="auto"/>
              </w:rPr>
            </w:pPr>
            <w:r w:rsidRPr="00F1351C">
              <w:rPr>
                <w:rFonts w:asciiTheme="minorHAnsi" w:hAnsiTheme="minorHAnsi" w:cstheme="minorHAnsi"/>
                <w:color w:val="auto"/>
              </w:rPr>
              <w:t>Vrtcu bo potrebno na novo urediti tudi otrošk</w:t>
            </w:r>
            <w:r w:rsidR="009B2432" w:rsidRPr="00F1351C">
              <w:rPr>
                <w:rFonts w:asciiTheme="minorHAnsi" w:hAnsiTheme="minorHAnsi" w:cstheme="minorHAnsi"/>
                <w:color w:val="auto"/>
              </w:rPr>
              <w:t xml:space="preserve">o igrišče, nasaditi drevesa in </w:t>
            </w:r>
            <w:r w:rsidRPr="00F1351C">
              <w:rPr>
                <w:rFonts w:asciiTheme="minorHAnsi" w:hAnsiTheme="minorHAnsi" w:cstheme="minorHAnsi"/>
                <w:color w:val="auto"/>
              </w:rPr>
              <w:t>namestiti nova igrala.</w:t>
            </w:r>
            <w:r w:rsidR="009B2432" w:rsidRPr="00F1351C">
              <w:rPr>
                <w:rFonts w:asciiTheme="minorHAnsi" w:hAnsiTheme="minorHAnsi" w:cstheme="minorHAnsi"/>
                <w:color w:val="auto"/>
              </w:rPr>
              <w:t xml:space="preserve"> Občina nadaljuje</w:t>
            </w:r>
          </w:p>
          <w:p w:rsidR="009B2432" w:rsidRPr="00F1351C" w:rsidRDefault="009B2432" w:rsidP="009B2432">
            <w:pPr>
              <w:pStyle w:val="Navaden1"/>
              <w:ind w:left="-440"/>
              <w:jc w:val="center"/>
              <w:rPr>
                <w:rFonts w:asciiTheme="minorHAnsi" w:hAnsiTheme="minorHAnsi" w:cstheme="minorHAnsi"/>
                <w:color w:val="auto"/>
              </w:rPr>
            </w:pPr>
            <w:r w:rsidRPr="00F1351C">
              <w:rPr>
                <w:rFonts w:asciiTheme="minorHAnsi" w:hAnsiTheme="minorHAnsi" w:cstheme="minorHAnsi"/>
                <w:color w:val="auto"/>
              </w:rPr>
              <w:t>s postopki.</w:t>
            </w:r>
          </w:p>
        </w:tc>
      </w:tr>
      <w:tr w:rsidR="00020193" w:rsidRPr="00F1351C" w:rsidTr="009B2432">
        <w:tc>
          <w:tcPr>
            <w:tcW w:w="1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9B2432" w:rsidP="00783A43">
            <w:pPr>
              <w:pStyle w:val="Navaden1"/>
              <w:ind w:left="-440"/>
              <w:jc w:val="center"/>
              <w:rPr>
                <w:rFonts w:asciiTheme="minorHAnsi" w:hAnsiTheme="minorHAnsi" w:cstheme="minorHAnsi"/>
                <w:color w:val="auto"/>
              </w:rPr>
            </w:pPr>
            <w:r w:rsidRPr="00F1351C">
              <w:rPr>
                <w:rFonts w:asciiTheme="minorHAnsi" w:hAnsiTheme="minorHAnsi" w:cstheme="minorHAnsi"/>
                <w:color w:val="auto"/>
              </w:rPr>
              <w:t>2021/2022</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80"/>
              <w:rPr>
                <w:rFonts w:asciiTheme="minorHAnsi" w:hAnsiTheme="minorHAnsi" w:cstheme="minorHAnsi"/>
                <w:color w:val="auto"/>
              </w:rPr>
            </w:pPr>
            <w:r w:rsidRPr="00F1351C">
              <w:rPr>
                <w:rFonts w:asciiTheme="minorHAnsi" w:hAnsiTheme="minorHAnsi" w:cstheme="minorHAnsi"/>
                <w:color w:val="auto"/>
              </w:rPr>
              <w:t xml:space="preserve"> </w:t>
            </w:r>
          </w:p>
          <w:p w:rsidR="00020193" w:rsidRPr="00F1351C" w:rsidRDefault="009B2432" w:rsidP="00783A43">
            <w:pPr>
              <w:pStyle w:val="Navaden1"/>
              <w:ind w:left="-80"/>
              <w:rPr>
                <w:rFonts w:asciiTheme="minorHAnsi" w:hAnsiTheme="minorHAnsi" w:cstheme="minorHAnsi"/>
                <w:color w:val="auto"/>
              </w:rPr>
            </w:pPr>
            <w:r w:rsidRPr="00F1351C">
              <w:rPr>
                <w:rFonts w:asciiTheme="minorHAnsi" w:hAnsiTheme="minorHAnsi" w:cstheme="minorHAnsi"/>
                <w:color w:val="auto"/>
              </w:rPr>
              <w:t>Sanacija šole.</w:t>
            </w:r>
          </w:p>
          <w:p w:rsidR="009B2432" w:rsidRPr="00F1351C" w:rsidRDefault="009B2432" w:rsidP="00783A43">
            <w:pPr>
              <w:pStyle w:val="Navaden1"/>
              <w:ind w:left="-80"/>
              <w:rPr>
                <w:rFonts w:asciiTheme="minorHAnsi" w:hAnsiTheme="minorHAnsi" w:cstheme="minorHAnsi"/>
                <w:color w:val="auto"/>
              </w:rPr>
            </w:pPr>
            <w:r w:rsidRPr="00F1351C">
              <w:rPr>
                <w:rFonts w:asciiTheme="minorHAnsi" w:hAnsiTheme="minorHAnsi" w:cstheme="minorHAnsi"/>
                <w:color w:val="auto"/>
              </w:rPr>
              <w:t>Ureditev učilnice na prostem.</w:t>
            </w:r>
          </w:p>
          <w:p w:rsidR="00020193" w:rsidRPr="00F1351C" w:rsidRDefault="009B2432" w:rsidP="009B2432">
            <w:pPr>
              <w:pStyle w:val="Navaden1"/>
              <w:ind w:left="-80"/>
              <w:rPr>
                <w:rFonts w:asciiTheme="minorHAnsi" w:hAnsiTheme="minorHAnsi" w:cstheme="minorHAnsi"/>
                <w:color w:val="auto"/>
              </w:rPr>
            </w:pPr>
            <w:r w:rsidRPr="00F1351C">
              <w:rPr>
                <w:rFonts w:asciiTheme="minorHAnsi" w:hAnsiTheme="minorHAnsi" w:cstheme="minorHAnsi"/>
                <w:color w:val="auto"/>
              </w:rPr>
              <w:t>Izobraževalno delo učencev poteka na nadomestni lokaciji.</w:t>
            </w:r>
          </w:p>
        </w:tc>
        <w:tc>
          <w:tcPr>
            <w:tcW w:w="5528" w:type="dxa"/>
            <w:tcBorders>
              <w:top w:val="nil"/>
              <w:left w:val="nil"/>
              <w:bottom w:val="single" w:sz="8" w:space="0" w:color="000000"/>
              <w:right w:val="single" w:sz="8" w:space="0" w:color="000000"/>
            </w:tcBorders>
            <w:tcMar>
              <w:top w:w="100" w:type="dxa"/>
              <w:left w:w="100" w:type="dxa"/>
              <w:bottom w:w="100" w:type="dxa"/>
              <w:right w:w="100" w:type="dxa"/>
            </w:tcMar>
          </w:tcPr>
          <w:p w:rsidR="00020193" w:rsidRPr="00F1351C" w:rsidRDefault="009B2432" w:rsidP="009B2432">
            <w:pPr>
              <w:pStyle w:val="Navaden1"/>
              <w:ind w:left="-440"/>
              <w:jc w:val="center"/>
              <w:rPr>
                <w:rFonts w:asciiTheme="minorHAnsi" w:hAnsiTheme="minorHAnsi" w:cstheme="minorHAnsi"/>
                <w:color w:val="auto"/>
              </w:rPr>
            </w:pPr>
            <w:r w:rsidRPr="00F1351C">
              <w:rPr>
                <w:rFonts w:asciiTheme="minorHAnsi" w:hAnsiTheme="minorHAnsi" w:cstheme="minorHAnsi"/>
                <w:color w:val="auto"/>
              </w:rPr>
              <w:t>V sklopu sanacije bo urejena tudi učilnica na prostem.</w:t>
            </w:r>
          </w:p>
          <w:p w:rsidR="009B2432" w:rsidRPr="00F1351C" w:rsidRDefault="009B2432" w:rsidP="009B2432">
            <w:pPr>
              <w:pStyle w:val="Navaden1"/>
              <w:ind w:left="-440"/>
              <w:jc w:val="center"/>
              <w:rPr>
                <w:rFonts w:asciiTheme="minorHAnsi" w:hAnsiTheme="minorHAnsi" w:cstheme="minorHAnsi"/>
                <w:color w:val="auto"/>
              </w:rPr>
            </w:pPr>
            <w:r w:rsidRPr="00F1351C">
              <w:rPr>
                <w:rFonts w:asciiTheme="minorHAnsi" w:hAnsiTheme="minorHAnsi" w:cstheme="minorHAnsi"/>
                <w:color w:val="auto"/>
              </w:rPr>
              <w:t>Učencem na drugi lokaciji bomo zagotovili normalno vzgojno-izobraževalno delo.</w:t>
            </w:r>
          </w:p>
        </w:tc>
      </w:tr>
      <w:tr w:rsidR="00020193" w:rsidRPr="00F1351C" w:rsidTr="009B2432">
        <w:tc>
          <w:tcPr>
            <w:tcW w:w="1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lastRenderedPageBreak/>
              <w:t xml:space="preserve"> </w:t>
            </w:r>
          </w:p>
          <w:p w:rsidR="00020193" w:rsidRPr="00F1351C" w:rsidRDefault="009B2432" w:rsidP="00783A43">
            <w:pPr>
              <w:pStyle w:val="Navaden1"/>
              <w:ind w:left="-440"/>
              <w:rPr>
                <w:rFonts w:asciiTheme="minorHAnsi" w:hAnsiTheme="minorHAnsi" w:cstheme="minorHAnsi"/>
                <w:color w:val="auto"/>
              </w:rPr>
            </w:pPr>
            <w:r w:rsidRPr="00F1351C">
              <w:rPr>
                <w:rFonts w:asciiTheme="minorHAnsi" w:hAnsiTheme="minorHAnsi" w:cstheme="minorHAnsi"/>
                <w:color w:val="auto"/>
              </w:rPr>
              <w:t>2</w:t>
            </w:r>
          </w:p>
          <w:p w:rsidR="00020193" w:rsidRPr="00F1351C" w:rsidRDefault="009B2432" w:rsidP="00783A43">
            <w:pPr>
              <w:pStyle w:val="Navaden1"/>
              <w:ind w:left="-440"/>
              <w:jc w:val="center"/>
              <w:rPr>
                <w:rFonts w:asciiTheme="minorHAnsi" w:hAnsiTheme="minorHAnsi" w:cstheme="minorHAnsi"/>
                <w:color w:val="auto"/>
              </w:rPr>
            </w:pPr>
            <w:r w:rsidRPr="00F1351C">
              <w:rPr>
                <w:rFonts w:asciiTheme="minorHAnsi" w:hAnsiTheme="minorHAnsi" w:cstheme="minorHAnsi"/>
                <w:color w:val="auto"/>
              </w:rPr>
              <w:t>2022/2023</w:t>
            </w:r>
          </w:p>
          <w:p w:rsidR="00020193" w:rsidRPr="00F1351C" w:rsidRDefault="00020193" w:rsidP="00783A43">
            <w:pPr>
              <w:pStyle w:val="Navaden1"/>
              <w:ind w:left="-440"/>
              <w:rPr>
                <w:rFonts w:asciiTheme="minorHAnsi" w:hAnsiTheme="minorHAnsi" w:cstheme="minorHAnsi"/>
                <w:color w:val="auto"/>
              </w:rPr>
            </w:pPr>
            <w:r w:rsidRPr="00F1351C">
              <w:rPr>
                <w:rFonts w:asciiTheme="minorHAnsi" w:hAnsiTheme="minorHAnsi" w:cstheme="minorHAnsi"/>
                <w:color w:val="auto"/>
              </w:rPr>
              <w:t xml:space="preserve"> </w:t>
            </w:r>
          </w:p>
        </w:tc>
        <w:tc>
          <w:tcPr>
            <w:tcW w:w="3969" w:type="dxa"/>
            <w:tcBorders>
              <w:top w:val="nil"/>
              <w:left w:val="nil"/>
              <w:bottom w:val="single" w:sz="8" w:space="0" w:color="000000"/>
              <w:right w:val="single" w:sz="8" w:space="0" w:color="000000"/>
            </w:tcBorders>
            <w:tcMar>
              <w:top w:w="100" w:type="dxa"/>
              <w:left w:w="100" w:type="dxa"/>
              <w:bottom w:w="100" w:type="dxa"/>
              <w:right w:w="100" w:type="dxa"/>
            </w:tcMar>
          </w:tcPr>
          <w:p w:rsidR="00020193" w:rsidRPr="00F1351C" w:rsidRDefault="009B2432" w:rsidP="009B2432">
            <w:pPr>
              <w:pStyle w:val="Navaden1"/>
              <w:ind w:left="280" w:hanging="360"/>
              <w:rPr>
                <w:rFonts w:asciiTheme="minorHAnsi" w:hAnsiTheme="minorHAnsi" w:cstheme="minorHAnsi"/>
                <w:color w:val="auto"/>
              </w:rPr>
            </w:pPr>
            <w:r w:rsidRPr="00F1351C">
              <w:rPr>
                <w:rFonts w:asciiTheme="minorHAnsi" w:hAnsiTheme="minorHAnsi" w:cstheme="minorHAnsi"/>
                <w:color w:val="auto"/>
              </w:rPr>
              <w:t>Otvoritev nove – prenovljene šole.</w:t>
            </w:r>
          </w:p>
          <w:p w:rsidR="009B2432" w:rsidRPr="00F1351C" w:rsidRDefault="009B2432" w:rsidP="009B2432">
            <w:pPr>
              <w:pStyle w:val="Navaden1"/>
              <w:ind w:left="280" w:hanging="360"/>
              <w:rPr>
                <w:rFonts w:asciiTheme="minorHAnsi" w:hAnsiTheme="minorHAnsi" w:cstheme="minorHAnsi"/>
                <w:color w:val="auto"/>
              </w:rPr>
            </w:pPr>
          </w:p>
        </w:tc>
        <w:tc>
          <w:tcPr>
            <w:tcW w:w="5528" w:type="dxa"/>
            <w:tcBorders>
              <w:top w:val="nil"/>
              <w:left w:val="nil"/>
              <w:bottom w:val="single" w:sz="8" w:space="0" w:color="000000"/>
              <w:right w:val="single" w:sz="8" w:space="0" w:color="000000"/>
            </w:tcBorders>
            <w:tcMar>
              <w:top w:w="100" w:type="dxa"/>
              <w:left w:w="100" w:type="dxa"/>
              <w:bottom w:w="100" w:type="dxa"/>
              <w:right w:w="100" w:type="dxa"/>
            </w:tcMar>
          </w:tcPr>
          <w:p w:rsidR="009B2432" w:rsidRPr="00F1351C" w:rsidRDefault="009B2432" w:rsidP="009B2432">
            <w:pPr>
              <w:pStyle w:val="Navaden1"/>
              <w:ind w:left="-440"/>
              <w:jc w:val="center"/>
              <w:rPr>
                <w:rFonts w:asciiTheme="minorHAnsi" w:hAnsiTheme="minorHAnsi" w:cstheme="minorHAnsi"/>
                <w:color w:val="auto"/>
              </w:rPr>
            </w:pPr>
            <w:r w:rsidRPr="00F1351C">
              <w:rPr>
                <w:rFonts w:asciiTheme="minorHAnsi" w:hAnsiTheme="minorHAnsi" w:cstheme="minorHAnsi"/>
                <w:color w:val="auto"/>
              </w:rPr>
              <w:t xml:space="preserve">Pripravili bomo svečano otvoritev šole. </w:t>
            </w:r>
          </w:p>
          <w:p w:rsidR="009B2432" w:rsidRPr="00F1351C" w:rsidRDefault="009B2432" w:rsidP="009B2432">
            <w:pPr>
              <w:pStyle w:val="Navaden1"/>
              <w:ind w:left="-440"/>
              <w:jc w:val="center"/>
              <w:rPr>
                <w:rFonts w:asciiTheme="minorHAnsi" w:hAnsiTheme="minorHAnsi" w:cstheme="minorHAnsi"/>
                <w:color w:val="auto"/>
              </w:rPr>
            </w:pPr>
            <w:r w:rsidRPr="00F1351C">
              <w:rPr>
                <w:rFonts w:asciiTheme="minorHAnsi" w:hAnsiTheme="minorHAnsi" w:cstheme="minorHAnsi"/>
                <w:color w:val="auto"/>
              </w:rPr>
              <w:t>Po dograditvi in sanaciji bomo uredili okolico šole.</w:t>
            </w:r>
          </w:p>
          <w:p w:rsidR="009B2432" w:rsidRPr="00F1351C" w:rsidRDefault="009B2432" w:rsidP="009B2432">
            <w:pPr>
              <w:pStyle w:val="Navaden1"/>
              <w:ind w:left="-440"/>
              <w:jc w:val="center"/>
              <w:rPr>
                <w:rFonts w:asciiTheme="minorHAnsi" w:hAnsiTheme="minorHAnsi" w:cstheme="minorHAnsi"/>
                <w:color w:val="auto"/>
              </w:rPr>
            </w:pPr>
            <w:r w:rsidRPr="00F1351C">
              <w:rPr>
                <w:rFonts w:asciiTheme="minorHAnsi" w:hAnsiTheme="minorHAnsi" w:cstheme="minorHAnsi"/>
                <w:color w:val="auto"/>
              </w:rPr>
              <w:t>Zasadili bomo gredice, drevja in uredili parkirišča.</w:t>
            </w:r>
          </w:p>
          <w:p w:rsidR="00020193" w:rsidRPr="00F1351C" w:rsidRDefault="00020193" w:rsidP="00783A43">
            <w:pPr>
              <w:pStyle w:val="Navaden1"/>
              <w:ind w:left="-440"/>
              <w:jc w:val="center"/>
              <w:rPr>
                <w:rFonts w:asciiTheme="minorHAnsi" w:hAnsiTheme="minorHAnsi" w:cstheme="minorHAnsi"/>
                <w:color w:val="auto"/>
              </w:rPr>
            </w:pPr>
          </w:p>
        </w:tc>
      </w:tr>
    </w:tbl>
    <w:p w:rsidR="00020193" w:rsidRPr="00F1351C" w:rsidRDefault="00020193" w:rsidP="00020193">
      <w:pPr>
        <w:pStyle w:val="Navaden1"/>
        <w:ind w:left="720"/>
        <w:rPr>
          <w:rFonts w:asciiTheme="minorHAnsi" w:hAnsiTheme="minorHAnsi" w:cstheme="minorHAnsi"/>
          <w:color w:val="FF0000"/>
        </w:rPr>
      </w:pPr>
    </w:p>
    <w:p w:rsidR="007D7334" w:rsidRPr="00F1351C" w:rsidRDefault="007D7334" w:rsidP="00AD0219">
      <w:pPr>
        <w:pStyle w:val="Odstavekseznama"/>
        <w:jc w:val="both"/>
        <w:rPr>
          <w:rFonts w:cstheme="minorHAnsi"/>
          <w:sz w:val="24"/>
        </w:rPr>
      </w:pPr>
    </w:p>
    <w:p w:rsidR="007D7334" w:rsidRPr="00F1351C" w:rsidRDefault="007D7334" w:rsidP="00AD0219">
      <w:pPr>
        <w:pStyle w:val="Odstavekseznama"/>
        <w:jc w:val="both"/>
        <w:rPr>
          <w:rFonts w:cstheme="minorHAnsi"/>
          <w:sz w:val="24"/>
        </w:rPr>
      </w:pPr>
    </w:p>
    <w:p w:rsidR="007D7334" w:rsidRPr="00F1351C" w:rsidRDefault="00770728" w:rsidP="00770728">
      <w:pPr>
        <w:pStyle w:val="Odstavekseznama"/>
        <w:numPr>
          <w:ilvl w:val="1"/>
          <w:numId w:val="3"/>
        </w:numPr>
        <w:jc w:val="both"/>
        <w:rPr>
          <w:rFonts w:cstheme="minorHAnsi"/>
          <w:b/>
          <w:color w:val="0070C0"/>
          <w:sz w:val="28"/>
        </w:rPr>
      </w:pPr>
      <w:r w:rsidRPr="00F1351C">
        <w:rPr>
          <w:rFonts w:cstheme="minorHAnsi"/>
          <w:b/>
          <w:color w:val="0070C0"/>
          <w:sz w:val="28"/>
        </w:rPr>
        <w:t xml:space="preserve"> </w:t>
      </w:r>
      <w:r w:rsidR="007D7334" w:rsidRPr="00F1351C">
        <w:rPr>
          <w:rFonts w:cstheme="minorHAnsi"/>
          <w:b/>
          <w:color w:val="0070C0"/>
          <w:sz w:val="28"/>
        </w:rPr>
        <w:t>PEDAGOŠKO PODROČJE</w:t>
      </w:r>
    </w:p>
    <w:p w:rsidR="007D7334" w:rsidRPr="00F1351C" w:rsidRDefault="007D7334" w:rsidP="00AD0219">
      <w:pPr>
        <w:jc w:val="both"/>
        <w:rPr>
          <w:rFonts w:cstheme="minorHAnsi"/>
          <w:sz w:val="24"/>
        </w:rPr>
      </w:pPr>
      <w:r w:rsidRPr="00F1351C">
        <w:rPr>
          <w:rFonts w:cstheme="minorHAnsi"/>
          <w:sz w:val="24"/>
        </w:rPr>
        <w:t xml:space="preserve">Delo strokovnih delavcev na pedagoškem področju je najpomembnejši segment njihovega dela. Zato je osnovna naloga strokovnega delavca, da svoje delo v razredu opravlja odgovorno, zanesljivo, v skladu z učnimi načrti ter sodobnimi pedagoškimi spoznanji in smernicami. </w:t>
      </w:r>
    </w:p>
    <w:p w:rsidR="001A46FB" w:rsidRPr="00F1351C" w:rsidRDefault="001A46FB" w:rsidP="003F329D">
      <w:pPr>
        <w:pStyle w:val="Navaden1"/>
        <w:spacing w:after="200"/>
        <w:jc w:val="both"/>
        <w:rPr>
          <w:rFonts w:asciiTheme="minorHAnsi" w:hAnsiTheme="minorHAnsi" w:cstheme="minorHAnsi"/>
          <w:color w:val="auto"/>
          <w:sz w:val="24"/>
        </w:rPr>
      </w:pPr>
      <w:r w:rsidRPr="00F1351C">
        <w:rPr>
          <w:rFonts w:asciiTheme="minorHAnsi" w:hAnsiTheme="minorHAnsi" w:cstheme="minorHAnsi"/>
          <w:color w:val="auto"/>
          <w:sz w:val="24"/>
        </w:rPr>
        <w:t>Analiza stanja kaže, da so učenci hitro zadovoljni s svojim izdelkom in posledično razočarani nad rezultatom svojega dela. Mnogim precejšnjo oviro predstavlja domače delo, ki ga opravijo površno ali pa sploh ne. Nadarjeni učenci in ostali z višjimi sposobnostmi niso samoiniciativni za dodatno delo in se ga raje ognejo (sploh do 8. razreda, v 9. nekoliko manj zaradi strahu pred srednjo šolo); to velja predvsem za udeležbo na tekmovanjih iz znanja, pri sodelovanju na literarnih in likovnih natečajih ali projektih. Opaziti je sicer željo, ki pa ni podkrepljena z delom – želijo si uspeha brez lastnega vložka, zato prevečkrat delo, ki bi ga bili sposobni opraviti sami, odpade na mentorja. Redki so učenci, ki samoiniciativno vlagajo čas in trud v lasten napredek in so notranje motivirani.</w:t>
      </w:r>
    </w:p>
    <w:p w:rsidR="001A46FB" w:rsidRPr="00F1351C" w:rsidRDefault="001A46FB" w:rsidP="001A46FB">
      <w:pPr>
        <w:pStyle w:val="Navaden1"/>
        <w:spacing w:after="200"/>
        <w:ind w:left="720" w:hanging="360"/>
        <w:jc w:val="both"/>
        <w:rPr>
          <w:rFonts w:asciiTheme="minorHAnsi" w:hAnsiTheme="minorHAnsi" w:cstheme="minorHAnsi"/>
          <w:b/>
          <w:color w:val="auto"/>
        </w:rPr>
      </w:pPr>
      <w:r w:rsidRPr="00F1351C">
        <w:rPr>
          <w:rFonts w:asciiTheme="minorHAnsi" w:hAnsiTheme="minorHAnsi" w:cstheme="minorHAnsi"/>
          <w:color w:val="FF0000"/>
        </w:rPr>
        <w:t xml:space="preserve">  </w:t>
      </w:r>
      <w:r w:rsidRPr="00F1351C">
        <w:rPr>
          <w:rFonts w:asciiTheme="minorHAnsi" w:hAnsiTheme="minorHAnsi" w:cstheme="minorHAnsi"/>
          <w:b/>
          <w:color w:val="auto"/>
        </w:rPr>
        <w:t>Cilji so:</w:t>
      </w:r>
    </w:p>
    <w:p w:rsidR="001A46FB" w:rsidRPr="00F1351C" w:rsidRDefault="001A46FB" w:rsidP="001A46FB">
      <w:pPr>
        <w:pStyle w:val="Navaden1"/>
        <w:numPr>
          <w:ilvl w:val="0"/>
          <w:numId w:val="6"/>
        </w:numPr>
        <w:ind w:hanging="360"/>
        <w:contextualSpacing/>
        <w:jc w:val="both"/>
        <w:rPr>
          <w:rFonts w:asciiTheme="minorHAnsi" w:hAnsiTheme="minorHAnsi" w:cstheme="minorHAnsi"/>
          <w:color w:val="auto"/>
          <w:sz w:val="24"/>
          <w:szCs w:val="24"/>
        </w:rPr>
      </w:pPr>
      <w:r w:rsidRPr="00F1351C">
        <w:rPr>
          <w:rFonts w:asciiTheme="minorHAnsi" w:hAnsiTheme="minorHAnsi" w:cstheme="minorHAnsi"/>
          <w:color w:val="auto"/>
          <w:sz w:val="24"/>
          <w:szCs w:val="24"/>
        </w:rPr>
        <w:t>izboljšati kakovost in učinkovitost pismenosti;</w:t>
      </w:r>
    </w:p>
    <w:p w:rsidR="001A46FB" w:rsidRPr="00F1351C" w:rsidRDefault="001A46FB" w:rsidP="001A46FB">
      <w:pPr>
        <w:pStyle w:val="Navaden1"/>
        <w:numPr>
          <w:ilvl w:val="0"/>
          <w:numId w:val="6"/>
        </w:numPr>
        <w:ind w:hanging="360"/>
        <w:contextualSpacing/>
        <w:jc w:val="both"/>
        <w:rPr>
          <w:rFonts w:asciiTheme="minorHAnsi" w:hAnsiTheme="minorHAnsi" w:cstheme="minorHAnsi"/>
          <w:color w:val="auto"/>
          <w:sz w:val="24"/>
          <w:szCs w:val="24"/>
        </w:rPr>
      </w:pPr>
      <w:proofErr w:type="spellStart"/>
      <w:r w:rsidRPr="00F1351C">
        <w:rPr>
          <w:rFonts w:asciiTheme="minorHAnsi" w:hAnsiTheme="minorHAnsi" w:cstheme="minorHAnsi"/>
          <w:color w:val="auto"/>
          <w:sz w:val="24"/>
          <w:szCs w:val="24"/>
        </w:rPr>
        <w:t>čimveč</w:t>
      </w:r>
      <w:proofErr w:type="spellEnd"/>
      <w:r w:rsidRPr="00F1351C">
        <w:rPr>
          <w:rFonts w:asciiTheme="minorHAnsi" w:hAnsiTheme="minorHAnsi" w:cstheme="minorHAnsi"/>
          <w:color w:val="auto"/>
          <w:sz w:val="24"/>
          <w:szCs w:val="24"/>
        </w:rPr>
        <w:t xml:space="preserve"> učencev, ki so sposobni in tako oceni tudi učitelj, pridobiti za športna tekmovanja in tekmovanja iz znanja ali za sodelovanje pri likovnih, literarnih natečajih in projektih;</w:t>
      </w:r>
    </w:p>
    <w:p w:rsidR="001A46FB" w:rsidRPr="00F1351C" w:rsidRDefault="001A46FB" w:rsidP="001A46FB">
      <w:pPr>
        <w:pStyle w:val="Navaden1"/>
        <w:numPr>
          <w:ilvl w:val="0"/>
          <w:numId w:val="6"/>
        </w:numPr>
        <w:ind w:hanging="360"/>
        <w:contextualSpacing/>
        <w:jc w:val="both"/>
        <w:rPr>
          <w:rFonts w:asciiTheme="minorHAnsi" w:hAnsiTheme="minorHAnsi" w:cstheme="minorHAnsi"/>
          <w:color w:val="auto"/>
          <w:sz w:val="24"/>
          <w:szCs w:val="24"/>
        </w:rPr>
      </w:pPr>
      <w:r w:rsidRPr="00F1351C">
        <w:rPr>
          <w:rFonts w:asciiTheme="minorHAnsi" w:hAnsiTheme="minorHAnsi" w:cstheme="minorHAnsi"/>
          <w:color w:val="auto"/>
          <w:sz w:val="24"/>
          <w:szCs w:val="24"/>
        </w:rPr>
        <w:t>doseči najboljši možni rezultat pri NPZ (to je odvisno tudi od generacije);</w:t>
      </w:r>
    </w:p>
    <w:p w:rsidR="001A46FB" w:rsidRPr="00F1351C" w:rsidRDefault="001A46FB" w:rsidP="001A46FB">
      <w:pPr>
        <w:pStyle w:val="Navaden1"/>
        <w:numPr>
          <w:ilvl w:val="0"/>
          <w:numId w:val="6"/>
        </w:numPr>
        <w:ind w:hanging="360"/>
        <w:contextualSpacing/>
        <w:jc w:val="both"/>
        <w:rPr>
          <w:rFonts w:asciiTheme="minorHAnsi" w:hAnsiTheme="minorHAnsi" w:cstheme="minorHAnsi"/>
          <w:color w:val="auto"/>
          <w:sz w:val="24"/>
          <w:szCs w:val="24"/>
        </w:rPr>
      </w:pPr>
      <w:r w:rsidRPr="00F1351C">
        <w:rPr>
          <w:rFonts w:asciiTheme="minorHAnsi" w:hAnsiTheme="minorHAnsi" w:cstheme="minorHAnsi"/>
          <w:color w:val="auto"/>
          <w:sz w:val="24"/>
          <w:szCs w:val="24"/>
        </w:rPr>
        <w:t>dvigniti raven dosežkov učencev na področju ključnih kompetenc: timsko delo, komunikacija, uporaba IKT;</w:t>
      </w:r>
    </w:p>
    <w:p w:rsidR="001A46FB" w:rsidRPr="00F1351C" w:rsidRDefault="001A46FB" w:rsidP="001A46FB">
      <w:pPr>
        <w:pStyle w:val="Navaden1"/>
        <w:numPr>
          <w:ilvl w:val="0"/>
          <w:numId w:val="6"/>
        </w:numPr>
        <w:ind w:hanging="360"/>
        <w:contextualSpacing/>
        <w:jc w:val="both"/>
        <w:rPr>
          <w:rFonts w:asciiTheme="minorHAnsi" w:hAnsiTheme="minorHAnsi" w:cstheme="minorHAnsi"/>
          <w:color w:val="auto"/>
          <w:sz w:val="24"/>
          <w:szCs w:val="24"/>
        </w:rPr>
      </w:pPr>
      <w:r w:rsidRPr="00F1351C">
        <w:rPr>
          <w:rFonts w:asciiTheme="minorHAnsi" w:hAnsiTheme="minorHAnsi" w:cstheme="minorHAnsi"/>
          <w:color w:val="auto"/>
          <w:sz w:val="24"/>
          <w:szCs w:val="24"/>
        </w:rPr>
        <w:t>izobraževati učence o varni rabi spletnih strani;</w:t>
      </w:r>
    </w:p>
    <w:p w:rsidR="001A46FB" w:rsidRPr="00F1351C" w:rsidRDefault="001A46FB" w:rsidP="001A46FB">
      <w:pPr>
        <w:pStyle w:val="Navaden1"/>
        <w:numPr>
          <w:ilvl w:val="0"/>
          <w:numId w:val="6"/>
        </w:numPr>
        <w:ind w:hanging="360"/>
        <w:contextualSpacing/>
        <w:jc w:val="both"/>
        <w:rPr>
          <w:rFonts w:asciiTheme="minorHAnsi" w:hAnsiTheme="minorHAnsi" w:cstheme="minorHAnsi"/>
          <w:color w:val="auto"/>
          <w:sz w:val="24"/>
          <w:szCs w:val="24"/>
        </w:rPr>
      </w:pPr>
      <w:r w:rsidRPr="00F1351C">
        <w:rPr>
          <w:rFonts w:asciiTheme="minorHAnsi" w:hAnsiTheme="minorHAnsi" w:cstheme="minorHAnsi"/>
          <w:color w:val="auto"/>
          <w:sz w:val="24"/>
          <w:szCs w:val="24"/>
        </w:rPr>
        <w:t>postopoma uvajati samopomoč pri učencih;</w:t>
      </w:r>
    </w:p>
    <w:p w:rsidR="001A46FB" w:rsidRPr="00F1351C" w:rsidRDefault="001A46FB" w:rsidP="001A46FB">
      <w:pPr>
        <w:pStyle w:val="Navaden1"/>
        <w:numPr>
          <w:ilvl w:val="0"/>
          <w:numId w:val="6"/>
        </w:numPr>
        <w:ind w:hanging="360"/>
        <w:contextualSpacing/>
        <w:jc w:val="both"/>
        <w:rPr>
          <w:rFonts w:asciiTheme="minorHAnsi" w:hAnsiTheme="minorHAnsi" w:cstheme="minorHAnsi"/>
          <w:color w:val="auto"/>
          <w:sz w:val="24"/>
          <w:szCs w:val="24"/>
        </w:rPr>
      </w:pPr>
      <w:r w:rsidRPr="00F1351C">
        <w:rPr>
          <w:rFonts w:asciiTheme="minorHAnsi" w:hAnsiTheme="minorHAnsi" w:cstheme="minorHAnsi"/>
          <w:color w:val="auto"/>
          <w:sz w:val="24"/>
          <w:szCs w:val="24"/>
        </w:rPr>
        <w:t>v posamezne dele učne ure uvesti faze formativnega spremljanja.</w:t>
      </w:r>
    </w:p>
    <w:p w:rsidR="001A46FB" w:rsidRPr="00F1351C" w:rsidRDefault="001A46FB" w:rsidP="001A46FB">
      <w:pPr>
        <w:pStyle w:val="Navaden1"/>
        <w:spacing w:after="200"/>
        <w:ind w:left="720" w:hanging="360"/>
        <w:jc w:val="both"/>
        <w:rPr>
          <w:rFonts w:asciiTheme="minorHAnsi" w:hAnsiTheme="minorHAnsi" w:cstheme="minorHAnsi"/>
          <w:color w:val="FF0000"/>
        </w:rPr>
      </w:pPr>
      <w:r w:rsidRPr="00F1351C">
        <w:rPr>
          <w:rFonts w:asciiTheme="minorHAnsi" w:hAnsiTheme="minorHAnsi" w:cstheme="minorHAnsi"/>
          <w:color w:val="FF0000"/>
        </w:rPr>
        <w:t xml:space="preserve"> </w:t>
      </w:r>
    </w:p>
    <w:p w:rsidR="001A46FB" w:rsidRPr="00F1351C" w:rsidRDefault="001A46FB" w:rsidP="001A46FB">
      <w:pPr>
        <w:pStyle w:val="Navaden1"/>
        <w:rPr>
          <w:rFonts w:asciiTheme="minorHAnsi" w:hAnsiTheme="minorHAnsi" w:cstheme="minorHAnsi"/>
          <w:b/>
          <w:color w:val="auto"/>
        </w:rPr>
      </w:pPr>
      <w:r w:rsidRPr="00F1351C">
        <w:rPr>
          <w:rFonts w:asciiTheme="minorHAnsi" w:hAnsiTheme="minorHAnsi" w:cstheme="minorHAnsi"/>
          <w:b/>
          <w:color w:val="auto"/>
        </w:rPr>
        <w:t>AKCIJSKI NAČRT</w:t>
      </w:r>
    </w:p>
    <w:p w:rsidR="001A46FB" w:rsidRPr="00F1351C" w:rsidRDefault="001A46FB" w:rsidP="001A46FB">
      <w:pPr>
        <w:pStyle w:val="Navaden1"/>
        <w:rPr>
          <w:rFonts w:asciiTheme="minorHAnsi" w:hAnsiTheme="minorHAnsi" w:cstheme="minorHAnsi"/>
          <w:color w:val="auto"/>
        </w:rPr>
      </w:pPr>
      <w:r w:rsidRPr="00F1351C">
        <w:rPr>
          <w:rFonts w:asciiTheme="minorHAnsi" w:hAnsiTheme="minorHAnsi" w:cstheme="minorHAnsi"/>
          <w:color w:val="auto"/>
        </w:rPr>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8"/>
        <w:gridCol w:w="2977"/>
        <w:gridCol w:w="5103"/>
      </w:tblGrid>
      <w:tr w:rsidR="00770728" w:rsidRPr="00F1351C" w:rsidTr="001A46FB">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6FB" w:rsidRPr="00F1351C" w:rsidRDefault="001A46FB" w:rsidP="00783A43">
            <w:pPr>
              <w:pStyle w:val="Navaden1"/>
              <w:rPr>
                <w:rFonts w:asciiTheme="minorHAnsi" w:hAnsiTheme="minorHAnsi" w:cstheme="minorHAnsi"/>
                <w:b/>
                <w:color w:val="auto"/>
              </w:rPr>
            </w:pPr>
            <w:r w:rsidRPr="00F1351C">
              <w:rPr>
                <w:rFonts w:asciiTheme="minorHAnsi" w:hAnsiTheme="minorHAnsi" w:cstheme="minorHAnsi"/>
                <w:b/>
                <w:color w:val="auto"/>
              </w:rPr>
              <w:t>Šolsko leto</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46FB" w:rsidRPr="00F1351C" w:rsidRDefault="001A46FB" w:rsidP="00783A43">
            <w:pPr>
              <w:pStyle w:val="Navaden1"/>
              <w:rPr>
                <w:rFonts w:asciiTheme="minorHAnsi" w:hAnsiTheme="minorHAnsi" w:cstheme="minorHAnsi"/>
                <w:b/>
                <w:color w:val="auto"/>
              </w:rPr>
            </w:pPr>
            <w:r w:rsidRPr="00F1351C">
              <w:rPr>
                <w:rFonts w:asciiTheme="minorHAnsi" w:hAnsiTheme="minorHAnsi" w:cstheme="minorHAnsi"/>
                <w:b/>
                <w:color w:val="auto"/>
              </w:rPr>
              <w:t>Prednostne naloge</w:t>
            </w:r>
          </w:p>
        </w:tc>
        <w:tc>
          <w:tcPr>
            <w:tcW w:w="51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46FB" w:rsidRPr="00F1351C" w:rsidRDefault="001A46FB" w:rsidP="00783A43">
            <w:pPr>
              <w:pStyle w:val="Navaden1"/>
              <w:rPr>
                <w:rFonts w:asciiTheme="minorHAnsi" w:hAnsiTheme="minorHAnsi" w:cstheme="minorHAnsi"/>
                <w:b/>
                <w:color w:val="auto"/>
              </w:rPr>
            </w:pPr>
            <w:r w:rsidRPr="00F1351C">
              <w:rPr>
                <w:rFonts w:asciiTheme="minorHAnsi" w:hAnsiTheme="minorHAnsi" w:cstheme="minorHAnsi"/>
                <w:b/>
                <w:color w:val="auto"/>
              </w:rPr>
              <w:t>Opredelitev</w:t>
            </w:r>
          </w:p>
        </w:tc>
      </w:tr>
      <w:tr w:rsidR="001A46FB" w:rsidRPr="00F1351C" w:rsidTr="001A46FB">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46FB" w:rsidRPr="00F1351C" w:rsidRDefault="001A46FB" w:rsidP="00783A43">
            <w:pPr>
              <w:pStyle w:val="Navaden1"/>
              <w:rPr>
                <w:rFonts w:asciiTheme="minorHAnsi" w:hAnsiTheme="minorHAnsi" w:cstheme="minorHAnsi"/>
                <w:b/>
                <w:color w:val="auto"/>
              </w:rPr>
            </w:pPr>
            <w:r w:rsidRPr="00F1351C">
              <w:rPr>
                <w:rFonts w:asciiTheme="minorHAnsi" w:hAnsiTheme="minorHAnsi" w:cstheme="minorHAnsi"/>
                <w:b/>
                <w:color w:val="auto"/>
              </w:rPr>
              <w:t>2018/2019</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branje z razumevanjem</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večja pismenost</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delo z nadarjenimi učenci</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varna raba interneta</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IKT-tehnologija</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medpredmetna</w:t>
            </w:r>
            <w:proofErr w:type="spellEnd"/>
            <w:r w:rsidRPr="00793536">
              <w:rPr>
                <w:rFonts w:asciiTheme="minorHAnsi" w:hAnsiTheme="minorHAnsi" w:cstheme="minorHAnsi"/>
                <w:color w:val="auto"/>
              </w:rPr>
              <w:t xml:space="preserve"> povezava</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formativno spremljanje</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učna samopomoč</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projekt Medgeneracijsko branje</w:t>
            </w:r>
          </w:p>
          <w:p w:rsidR="001A46FB" w:rsidRPr="00F1351C"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projekt Franček</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lastRenderedPageBreak/>
              <w:t xml:space="preserve">Vsak učitelj bo v okviru pouka poudarjal pomen branja z razumevanjem s pomočjo analize besedil, ki jih bo sestavljal sam ali pa bodo na voljo v učbenikih, e-banki … Ob tem bo uporabljal različne strategije, odvisno od </w:t>
            </w:r>
            <w:r w:rsidRPr="00793536">
              <w:rPr>
                <w:rFonts w:asciiTheme="minorHAnsi" w:hAnsiTheme="minorHAnsi" w:cstheme="minorHAnsi"/>
                <w:color w:val="auto"/>
              </w:rPr>
              <w:lastRenderedPageBreak/>
              <w:t xml:space="preserve">cilja učne ure in vsebine besedila. Vsak učenec bo moral v šolskem letu napisati 4 proste spise, poudarek pa je tudi na pisanju poprave, saj se samo iz tega lahko kaj novega naučijo, spisi naj bodo vezani na tematiko literarnih natečajev in z njimi sodelovati na vsaj 4 literarnih natečajih na ravni šole, in se v okviru pouka naučiti vsaj 1 pesmico na pamet (velja predvsem za predmetno stopnjo, na razredni pa vsaj 3). </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Nadarjene učence (tiste z odločbo in tiste, za katere učitelj presodi, da so za določeno nalogo sposobni) bomo </w:t>
            </w:r>
            <w:proofErr w:type="spellStart"/>
            <w:r w:rsidRPr="00793536">
              <w:rPr>
                <w:rFonts w:asciiTheme="minorHAnsi" w:hAnsiTheme="minorHAnsi" w:cstheme="minorHAnsi"/>
                <w:color w:val="auto"/>
              </w:rPr>
              <w:t>vzpodbujali</w:t>
            </w:r>
            <w:proofErr w:type="spellEnd"/>
            <w:r w:rsidRPr="00793536">
              <w:rPr>
                <w:rFonts w:asciiTheme="minorHAnsi" w:hAnsiTheme="minorHAnsi" w:cstheme="minorHAnsi"/>
                <w:color w:val="auto"/>
              </w:rPr>
              <w:t xml:space="preserve"> za čim večjo aktivno sodelovanje na tekmovanjih iz znanja ali na drugih področjih (kulturnih, likovnih, literarnih, športnih). Cilj je eno zlato priznanje na tekmovanjih iz znanja v šolskem letu oz. prva tri mesta v državi in (nad)povprečen rezultat pri NPZ. Cilj je tudi sodelovanje na 4 likovnih natečajih.</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Učence bomo seznanjali z varno rabo interneta in s pastmi, ki tam prežijo. Predvsem jih je treba seznaniti z varovanjem osebnih podatkov – česa o sebi ni pametno izpostavljati na spletu in česa o drugih tudi ne smejo, ker je to protizakonito (socialna omrežja ...) in opozarjati na kršenje avtorskih pravic. Učence usposabljati za smiselno rabo IKT-tehnologije – sistematično uvajanje dela z orodji: WORD in </w:t>
            </w:r>
            <w:proofErr w:type="spellStart"/>
            <w:r w:rsidRPr="00793536">
              <w:rPr>
                <w:rFonts w:asciiTheme="minorHAnsi" w:hAnsiTheme="minorHAnsi" w:cstheme="minorHAnsi"/>
                <w:color w:val="auto"/>
              </w:rPr>
              <w:t>Movie</w:t>
            </w:r>
            <w:proofErr w:type="spellEnd"/>
            <w:r w:rsidRPr="00793536">
              <w:rPr>
                <w:rFonts w:asciiTheme="minorHAnsi" w:hAnsiTheme="minorHAnsi" w:cstheme="minorHAnsi"/>
                <w:color w:val="auto"/>
              </w:rPr>
              <w:t xml:space="preserve"> </w:t>
            </w:r>
            <w:proofErr w:type="spellStart"/>
            <w:r w:rsidRPr="00793536">
              <w:rPr>
                <w:rFonts w:asciiTheme="minorHAnsi" w:hAnsiTheme="minorHAnsi" w:cstheme="minorHAnsi"/>
                <w:color w:val="auto"/>
              </w:rPr>
              <w:t>maker</w:t>
            </w:r>
            <w:proofErr w:type="spellEnd"/>
            <w:r w:rsidRPr="00793536">
              <w:rPr>
                <w:rFonts w:asciiTheme="minorHAnsi" w:hAnsiTheme="minorHAnsi" w:cstheme="minorHAnsi"/>
                <w:color w:val="auto"/>
              </w:rPr>
              <w:t>.</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 </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 predmetni stopnji izpeljati 2 </w:t>
            </w:r>
            <w:proofErr w:type="spellStart"/>
            <w:r w:rsidRPr="00793536">
              <w:rPr>
                <w:rFonts w:asciiTheme="minorHAnsi" w:hAnsiTheme="minorHAnsi" w:cstheme="minorHAnsi"/>
                <w:color w:val="auto"/>
              </w:rPr>
              <w:t>medpredmetni</w:t>
            </w:r>
            <w:proofErr w:type="spellEnd"/>
            <w:r w:rsidRPr="00793536">
              <w:rPr>
                <w:rFonts w:asciiTheme="minorHAnsi" w:hAnsiTheme="minorHAnsi" w:cstheme="minorHAnsi"/>
                <w:color w:val="auto"/>
              </w:rPr>
              <w:t xml:space="preserve"> povezavi (1 pred ekskurzijami ali v sklopu pouka večinoma družboslovne smeri in 1 naravoslovni v šolskem letu).</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Vsaj 1 učitelj formativno vodi svoj pouk in se izobražuje na tem področju in širi prakso med sodelavci s pomočjo medsebojnih hospitacij – vsaj 2 medsebojni hospitaciji v šolskem letu vsak učitelj.</w:t>
            </w:r>
          </w:p>
          <w:p w:rsidR="009C5E20" w:rsidRPr="00793536" w:rsidRDefault="009C5E20"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Vzpodbuditi</w:t>
            </w:r>
            <w:proofErr w:type="spellEnd"/>
            <w:r w:rsidRPr="00793536">
              <w:rPr>
                <w:rFonts w:asciiTheme="minorHAnsi" w:hAnsiTheme="minorHAnsi" w:cstheme="minorHAnsi"/>
                <w:color w:val="auto"/>
              </w:rPr>
              <w:t xml:space="preserve"> vsaj 1 učenca znotraj oddelka, da učno šibkejšim sošolcem po potrebi pomaga pri usvajanju učne snovi.</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Vsaj 5 učencev od 7. do 9. razreda sodelovati v projektu medgeneracijskega branja.</w:t>
            </w:r>
          </w:p>
          <w:p w:rsidR="009C5E20" w:rsidRPr="00793536" w:rsidRDefault="009C5E20" w:rsidP="00793536">
            <w:pPr>
              <w:pStyle w:val="Navaden1"/>
              <w:spacing w:line="240" w:lineRule="auto"/>
              <w:jc w:val="both"/>
              <w:rPr>
                <w:rFonts w:asciiTheme="minorHAnsi" w:hAnsiTheme="minorHAnsi" w:cstheme="minorHAnsi"/>
                <w:color w:val="auto"/>
              </w:rPr>
            </w:pPr>
          </w:p>
          <w:p w:rsidR="001A46FB" w:rsidRPr="00F1351C"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Sodelovati s svojimi izdelki v projektu Franček (1 oddelek).</w:t>
            </w:r>
          </w:p>
        </w:tc>
      </w:tr>
      <w:tr w:rsidR="001A46FB" w:rsidRPr="00F1351C" w:rsidTr="001A46FB">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46FB" w:rsidRPr="00F1351C" w:rsidRDefault="001A46FB" w:rsidP="00783A43">
            <w:pPr>
              <w:pStyle w:val="Navaden1"/>
              <w:rPr>
                <w:rFonts w:asciiTheme="minorHAnsi" w:hAnsiTheme="minorHAnsi" w:cstheme="minorHAnsi"/>
                <w:b/>
                <w:color w:val="auto"/>
              </w:rPr>
            </w:pPr>
            <w:r w:rsidRPr="00F1351C">
              <w:rPr>
                <w:rFonts w:asciiTheme="minorHAnsi" w:hAnsiTheme="minorHAnsi" w:cstheme="minorHAnsi"/>
                <w:b/>
                <w:color w:val="auto"/>
              </w:rPr>
              <w:lastRenderedPageBreak/>
              <w:t>2019/2020</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branje z razumevanjem</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večja pismenost</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delo z nadarjenimi učenci</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varna raba interneta</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IKT-tehnologija</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medpredmetna</w:t>
            </w:r>
            <w:proofErr w:type="spellEnd"/>
            <w:r w:rsidRPr="00793536">
              <w:rPr>
                <w:rFonts w:asciiTheme="minorHAnsi" w:hAnsiTheme="minorHAnsi" w:cstheme="minorHAnsi"/>
                <w:color w:val="auto"/>
              </w:rPr>
              <w:t xml:space="preserve"> povezava</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formativno spremljanje</w:t>
            </w: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učna samopomoč</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projekt Medgeneracijsko branje</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projekt Franček</w:t>
            </w:r>
          </w:p>
          <w:p w:rsidR="001A46FB" w:rsidRPr="00F1351C" w:rsidRDefault="001A46FB" w:rsidP="00793536">
            <w:pPr>
              <w:pStyle w:val="Navaden1"/>
              <w:spacing w:line="240" w:lineRule="auto"/>
              <w:jc w:val="both"/>
              <w:rPr>
                <w:rFonts w:asciiTheme="minorHAnsi" w:hAnsiTheme="minorHAnsi" w:cstheme="minorHAnsi"/>
                <w:color w:val="auto"/>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lastRenderedPageBreak/>
              <w:t xml:space="preserve">Vsak učitelj bo v okviru pouka poudarjal pomen branja z razumevanjem s pomočjo analize besedil, ki jih bo sestavljal sam ali pa bodo na voljo v učbenikih, e-banki … Ob tem bo uporabljal različne strategije, odvisno od cilja učne ure in vsebine besedila. Vsak učenec bo moral v šolskem letu napisati 5 prostih spisov, poudarek pa je tudi na pisanju poprave, saj se samo iz tega lahko kaj novega naučijo, spisi naj bodo vezani na </w:t>
            </w:r>
            <w:r w:rsidRPr="00793536">
              <w:rPr>
                <w:rFonts w:asciiTheme="minorHAnsi" w:hAnsiTheme="minorHAnsi" w:cstheme="minorHAnsi"/>
                <w:color w:val="auto"/>
              </w:rPr>
              <w:lastRenderedPageBreak/>
              <w:t xml:space="preserve">tematiko literarnih natečajev in z njimi sodelovati na vsaj 5 literarnih natečajih tako na ravni šole, in se v okviru pouka naučiti 1—2 pesmici na pamet (velja predvsem za predmetno stopnjo, na razredni pa vsaj 4). </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Nadarjene učence (tiste z odločbo in tiste, za katere učitelj presodi, da so za določeno nalogo sposobni) bomo </w:t>
            </w:r>
            <w:proofErr w:type="spellStart"/>
            <w:r w:rsidRPr="00793536">
              <w:rPr>
                <w:rFonts w:asciiTheme="minorHAnsi" w:hAnsiTheme="minorHAnsi" w:cstheme="minorHAnsi"/>
                <w:color w:val="auto"/>
              </w:rPr>
              <w:t>vzpodbujali</w:t>
            </w:r>
            <w:proofErr w:type="spellEnd"/>
            <w:r w:rsidRPr="00793536">
              <w:rPr>
                <w:rFonts w:asciiTheme="minorHAnsi" w:hAnsiTheme="minorHAnsi" w:cstheme="minorHAnsi"/>
                <w:color w:val="auto"/>
              </w:rPr>
              <w:t xml:space="preserve"> za čim večjo aktivno sodelovanje na tekmovanjih iz znanja ali na drugih področjih (kulturnih, likovnih, literarnih, športnih). Cilj je eno zlato priznanje na tekmovanjih iz znanja v šolskem letu oz. prva tri mesta v državi in 2 srebrni na državni ravni ter (nad)povprečen rezultat pri NPZ. Cilj je tudi sodelovanje na 5 likovnih natečajih.</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Učence bomo seznanjali z varno rabo interneta in s pastmi, ki tam prežijo. Predvsem jih je treba seznaniti z varovanjem osebnih podatkov – česa o sebi ni pametno izpostavljati na spletu in česa o drugih tudi ne smejo, ker je to protizakonito (socialna omrežja ...) in opozarjati na kršenje avtorskih pravic. Učence usposabljati za smiselno rabo IKT-tehnologije – sistematično uvajanje dela z orodji: WORD, </w:t>
            </w:r>
            <w:proofErr w:type="spellStart"/>
            <w:r w:rsidRPr="00793536">
              <w:rPr>
                <w:rFonts w:asciiTheme="minorHAnsi" w:hAnsiTheme="minorHAnsi" w:cstheme="minorHAnsi"/>
                <w:color w:val="auto"/>
              </w:rPr>
              <w:t>Excell</w:t>
            </w:r>
            <w:proofErr w:type="spellEnd"/>
            <w:r w:rsidRPr="00793536">
              <w:rPr>
                <w:rFonts w:asciiTheme="minorHAnsi" w:hAnsiTheme="minorHAnsi" w:cstheme="minorHAnsi"/>
                <w:color w:val="auto"/>
              </w:rPr>
              <w:t xml:space="preserve"> in </w:t>
            </w:r>
            <w:proofErr w:type="spellStart"/>
            <w:r w:rsidRPr="00793536">
              <w:rPr>
                <w:rFonts w:asciiTheme="minorHAnsi" w:hAnsiTheme="minorHAnsi" w:cstheme="minorHAnsi"/>
                <w:color w:val="auto"/>
              </w:rPr>
              <w:t>Movie</w:t>
            </w:r>
            <w:proofErr w:type="spellEnd"/>
            <w:r w:rsidRPr="00793536">
              <w:rPr>
                <w:rFonts w:asciiTheme="minorHAnsi" w:hAnsiTheme="minorHAnsi" w:cstheme="minorHAnsi"/>
                <w:color w:val="auto"/>
              </w:rPr>
              <w:t xml:space="preserve"> </w:t>
            </w:r>
            <w:proofErr w:type="spellStart"/>
            <w:r w:rsidRPr="00793536">
              <w:rPr>
                <w:rFonts w:asciiTheme="minorHAnsi" w:hAnsiTheme="minorHAnsi" w:cstheme="minorHAnsi"/>
                <w:color w:val="auto"/>
              </w:rPr>
              <w:t>maker</w:t>
            </w:r>
            <w:proofErr w:type="spellEnd"/>
            <w:r w:rsidRPr="00793536">
              <w:rPr>
                <w:rFonts w:asciiTheme="minorHAnsi" w:hAnsiTheme="minorHAnsi" w:cstheme="minorHAnsi"/>
                <w:color w:val="auto"/>
              </w:rPr>
              <w:t>.</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 predmetni stopnji izpeljati 3 </w:t>
            </w:r>
            <w:proofErr w:type="spellStart"/>
            <w:r w:rsidRPr="00793536">
              <w:rPr>
                <w:rFonts w:asciiTheme="minorHAnsi" w:hAnsiTheme="minorHAnsi" w:cstheme="minorHAnsi"/>
                <w:color w:val="auto"/>
              </w:rPr>
              <w:t>medpredmetne</w:t>
            </w:r>
            <w:proofErr w:type="spellEnd"/>
            <w:r w:rsidRPr="00793536">
              <w:rPr>
                <w:rFonts w:asciiTheme="minorHAnsi" w:hAnsiTheme="minorHAnsi" w:cstheme="minorHAnsi"/>
                <w:color w:val="auto"/>
              </w:rPr>
              <w:t xml:space="preserve"> povezave (1 pred ekskurzijami in 1 v sklopu pouka večinoma družboslovne smeri in 1 naravoslovni v šolskem letu).</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 </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Vsaj 2 učitelja formativno vodita svoj pouk in se izobražujeta na tem področju in širita prakso med sodelavci s pomočjo medsebojnih hospitacij – vsaj 2 medsebojni hospitaciji v šolskem letu vsak učitelj.</w:t>
            </w:r>
          </w:p>
          <w:p w:rsidR="009C5E20" w:rsidRPr="00793536" w:rsidRDefault="009C5E20"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Vzpodbuditi</w:t>
            </w:r>
            <w:proofErr w:type="spellEnd"/>
            <w:r w:rsidRPr="00793536">
              <w:rPr>
                <w:rFonts w:asciiTheme="minorHAnsi" w:hAnsiTheme="minorHAnsi" w:cstheme="minorHAnsi"/>
                <w:color w:val="auto"/>
              </w:rPr>
              <w:t xml:space="preserve"> vsaj 2 učenca znotraj oddelka, da učno šibkejšim sošolcem po potrebi pomagata pri usvajanju učne snovi.</w:t>
            </w:r>
          </w:p>
          <w:p w:rsidR="009C5E20" w:rsidRPr="00793536"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Vsaj 5 učencev od 7. do 9. razreda sodelovati v projektu medgeneracijskega branja.</w:t>
            </w:r>
          </w:p>
          <w:p w:rsidR="009C5E20" w:rsidRPr="00793536" w:rsidRDefault="009C5E20" w:rsidP="00793536">
            <w:pPr>
              <w:pStyle w:val="Navaden1"/>
              <w:spacing w:line="240" w:lineRule="auto"/>
              <w:jc w:val="both"/>
              <w:rPr>
                <w:rFonts w:asciiTheme="minorHAnsi" w:hAnsiTheme="minorHAnsi" w:cstheme="minorHAnsi"/>
                <w:color w:val="auto"/>
              </w:rPr>
            </w:pPr>
          </w:p>
          <w:p w:rsidR="001A46FB" w:rsidRPr="00F1351C" w:rsidRDefault="009C5E20"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Sodelovati s svojimi izdelki v projektu Franček (1 oddelek).</w:t>
            </w:r>
          </w:p>
        </w:tc>
      </w:tr>
      <w:tr w:rsidR="001A46FB" w:rsidRPr="00F1351C" w:rsidTr="001A46FB">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46FB" w:rsidRPr="00F1351C" w:rsidRDefault="001A46FB" w:rsidP="00783A43">
            <w:pPr>
              <w:pStyle w:val="Navaden1"/>
              <w:rPr>
                <w:rFonts w:asciiTheme="minorHAnsi" w:hAnsiTheme="minorHAnsi" w:cstheme="minorHAnsi"/>
                <w:b/>
                <w:color w:val="auto"/>
              </w:rPr>
            </w:pPr>
            <w:r w:rsidRPr="00F1351C">
              <w:rPr>
                <w:rFonts w:asciiTheme="minorHAnsi" w:hAnsiTheme="minorHAnsi" w:cstheme="minorHAnsi"/>
                <w:b/>
                <w:color w:val="auto"/>
              </w:rPr>
              <w:lastRenderedPageBreak/>
              <w:t>2020/2021</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rsidR="00793536" w:rsidRPr="00793536" w:rsidRDefault="001A46FB" w:rsidP="00793536">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r w:rsidR="00793536" w:rsidRPr="00793536">
              <w:rPr>
                <w:rFonts w:asciiTheme="minorHAnsi" w:hAnsiTheme="minorHAnsi" w:cstheme="minorHAnsi"/>
                <w:color w:val="auto"/>
              </w:rPr>
              <w:t>branje z razumevanjem</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večja pismenost</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delo z nadarjenimi učenci</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varna raba interneta</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IKT-tehnologija</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medpredmetna</w:t>
            </w:r>
            <w:proofErr w:type="spellEnd"/>
            <w:r w:rsidRPr="00793536">
              <w:rPr>
                <w:rFonts w:asciiTheme="minorHAnsi" w:hAnsiTheme="minorHAnsi" w:cstheme="minorHAnsi"/>
                <w:color w:val="auto"/>
              </w:rPr>
              <w:t xml:space="preserve"> povezava</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formativno spremljanje</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učna samopomoč</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1A46FB" w:rsidRPr="00F1351C"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projekt Franček</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lastRenderedPageBreak/>
              <w:t xml:space="preserve">Vsak učitelj bo v okviru pouka poudarjal pomen branja z razumevanjem s pomočjo analize besedil, ki jih bo sestavljal sam ali pa bodo na voljo v učbenikih, e-banki … Ob tem bo uporabljal različne strategije, odvisno od cilja učne ure in vsebine besedila. Vsak učenec bo moral v šolskem letu napisati 6 prostih spisov, poudarek pa je tudi na pisanju poprave, saj se samo iz tega lahko kaj novega naučijo, spisi naj bodo vezani na tematiko literarnih natečajev in z njimi sodelovati na vsaj 6 literarnih natečajih na ravni šole in se v okviru </w:t>
            </w:r>
            <w:r w:rsidRPr="00793536">
              <w:rPr>
                <w:rFonts w:asciiTheme="minorHAnsi" w:hAnsiTheme="minorHAnsi" w:cstheme="minorHAnsi"/>
                <w:color w:val="auto"/>
              </w:rPr>
              <w:lastRenderedPageBreak/>
              <w:t xml:space="preserve">pouka naučiti 1—2 pesmici na pamet (velja predvsem za predmetno stopnjo, na razredni pa vsaj 4). </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Nadarjene učence (tiste z odločbo in tiste, za katere učitelj presodi, da so za določeno nalogo sposobni) bomo </w:t>
            </w:r>
            <w:proofErr w:type="spellStart"/>
            <w:r w:rsidRPr="00793536">
              <w:rPr>
                <w:rFonts w:asciiTheme="minorHAnsi" w:hAnsiTheme="minorHAnsi" w:cstheme="minorHAnsi"/>
                <w:color w:val="auto"/>
              </w:rPr>
              <w:t>vzpodbujali</w:t>
            </w:r>
            <w:proofErr w:type="spellEnd"/>
            <w:r w:rsidRPr="00793536">
              <w:rPr>
                <w:rFonts w:asciiTheme="minorHAnsi" w:hAnsiTheme="minorHAnsi" w:cstheme="minorHAnsi"/>
                <w:color w:val="auto"/>
              </w:rPr>
              <w:t xml:space="preserve"> za čim večjo aktivno sodelovanje na tekmovanjih iz znanja ali na drugih področjih (kulturnih, likovnih, literarnih, športnih). Cilj je eno zlato priznanje na tekmovanjih iz znanja v šolskem letu oz. prva tri mesta v državi in 3 srebrna na državni ravni ter (nad)povprečen rezultat pri NPZ. Cilj je tudi sodelovanje na 6 likovnih natečajih.</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Učence bomo seznanjali z varno rabo interneta in s pastmi, ki tam prežijo. Predvsem jih je treba seznaniti z varovanjem osebnih podatkov – česa o sebi ni pametno izpostavljati na spletu in česa o drugih tudi ne smejo, ker je to protizakonito (socialna omrežja ...) in opozarjati na kršenje avtorskih pravic. Učence usposabljati za smiselno rabo IKT-tehnologije – sistematično uvajanje dela z orodji: WORD, </w:t>
            </w:r>
            <w:proofErr w:type="spellStart"/>
            <w:r w:rsidRPr="00793536">
              <w:rPr>
                <w:rFonts w:asciiTheme="minorHAnsi" w:hAnsiTheme="minorHAnsi" w:cstheme="minorHAnsi"/>
                <w:color w:val="auto"/>
              </w:rPr>
              <w:t>Excell</w:t>
            </w:r>
            <w:proofErr w:type="spellEnd"/>
            <w:r w:rsidRPr="00793536">
              <w:rPr>
                <w:rFonts w:asciiTheme="minorHAnsi" w:hAnsiTheme="minorHAnsi" w:cstheme="minorHAnsi"/>
                <w:color w:val="auto"/>
              </w:rPr>
              <w:t xml:space="preserve">, Google </w:t>
            </w:r>
            <w:proofErr w:type="spellStart"/>
            <w:r w:rsidRPr="00793536">
              <w:rPr>
                <w:rFonts w:asciiTheme="minorHAnsi" w:hAnsiTheme="minorHAnsi" w:cstheme="minorHAnsi"/>
                <w:color w:val="auto"/>
              </w:rPr>
              <w:t>Drive</w:t>
            </w:r>
            <w:proofErr w:type="spellEnd"/>
            <w:r w:rsidRPr="00793536">
              <w:rPr>
                <w:rFonts w:asciiTheme="minorHAnsi" w:hAnsiTheme="minorHAnsi" w:cstheme="minorHAnsi"/>
                <w:color w:val="auto"/>
              </w:rPr>
              <w:t xml:space="preserve"> in </w:t>
            </w:r>
            <w:proofErr w:type="spellStart"/>
            <w:r w:rsidRPr="00793536">
              <w:rPr>
                <w:rFonts w:asciiTheme="minorHAnsi" w:hAnsiTheme="minorHAnsi" w:cstheme="minorHAnsi"/>
                <w:color w:val="auto"/>
              </w:rPr>
              <w:t>Movie</w:t>
            </w:r>
            <w:proofErr w:type="spellEnd"/>
            <w:r w:rsidRPr="00793536">
              <w:rPr>
                <w:rFonts w:asciiTheme="minorHAnsi" w:hAnsiTheme="minorHAnsi" w:cstheme="minorHAnsi"/>
                <w:color w:val="auto"/>
              </w:rPr>
              <w:t xml:space="preserve"> </w:t>
            </w:r>
            <w:proofErr w:type="spellStart"/>
            <w:r w:rsidRPr="00793536">
              <w:rPr>
                <w:rFonts w:asciiTheme="minorHAnsi" w:hAnsiTheme="minorHAnsi" w:cstheme="minorHAnsi"/>
                <w:color w:val="auto"/>
              </w:rPr>
              <w:t>maker</w:t>
            </w:r>
            <w:proofErr w:type="spellEnd"/>
            <w:r w:rsidRPr="00793536">
              <w:rPr>
                <w:rFonts w:asciiTheme="minorHAnsi" w:hAnsiTheme="minorHAnsi" w:cstheme="minorHAnsi"/>
                <w:color w:val="auto"/>
              </w:rPr>
              <w:t>.</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 predmetni stopnji izpeljati 4 </w:t>
            </w:r>
            <w:proofErr w:type="spellStart"/>
            <w:r w:rsidRPr="00793536">
              <w:rPr>
                <w:rFonts w:asciiTheme="minorHAnsi" w:hAnsiTheme="minorHAnsi" w:cstheme="minorHAnsi"/>
                <w:color w:val="auto"/>
              </w:rPr>
              <w:t>medpredmetne</w:t>
            </w:r>
            <w:proofErr w:type="spellEnd"/>
            <w:r w:rsidRPr="00793536">
              <w:rPr>
                <w:rFonts w:asciiTheme="minorHAnsi" w:hAnsiTheme="minorHAnsi" w:cstheme="minorHAnsi"/>
                <w:color w:val="auto"/>
              </w:rPr>
              <w:t xml:space="preserve"> povezave (1 pred ekskurzijami in 1 v sklopu pouka večinoma družboslovne smeri in 2 naravoslovni v šolskem letu).</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Vsaj 3 učitelji formativno vodijo svoj pouk in se izobražujejo na tem področju in širijo prakso med sodelavci s pomočjo medsebojnih hospitacij – vsaj 2 medsebojni hospitaciji v šolskem letu vsak učitelj in na izobraževanjih, seminarjih, konferencah …</w:t>
            </w:r>
          </w:p>
          <w:p w:rsidR="00793536" w:rsidRPr="00793536" w:rsidRDefault="00793536"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Vzpodbuditi</w:t>
            </w:r>
            <w:proofErr w:type="spellEnd"/>
            <w:r w:rsidRPr="00793536">
              <w:rPr>
                <w:rFonts w:asciiTheme="minorHAnsi" w:hAnsiTheme="minorHAnsi" w:cstheme="minorHAnsi"/>
                <w:color w:val="auto"/>
              </w:rPr>
              <w:t xml:space="preserve"> vsaj 3 učence znotraj oddelka, da učno šibkejšim sošolcem po potrebi pomagajo pri usvajanju učne snovi.</w:t>
            </w:r>
          </w:p>
          <w:p w:rsidR="001A46FB" w:rsidRPr="00F1351C"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Sodelovati s svojimi izdelki v projektu Franček (1 oddelek).</w:t>
            </w:r>
          </w:p>
        </w:tc>
      </w:tr>
      <w:tr w:rsidR="001A46FB" w:rsidRPr="00F1351C" w:rsidTr="001A46FB">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46FB" w:rsidRPr="00F1351C" w:rsidRDefault="001A46FB" w:rsidP="00783A43">
            <w:pPr>
              <w:pStyle w:val="Navaden1"/>
              <w:rPr>
                <w:rFonts w:asciiTheme="minorHAnsi" w:hAnsiTheme="minorHAnsi" w:cstheme="minorHAnsi"/>
                <w:b/>
                <w:color w:val="auto"/>
              </w:rPr>
            </w:pPr>
            <w:r w:rsidRPr="00F1351C">
              <w:rPr>
                <w:rFonts w:asciiTheme="minorHAnsi" w:hAnsiTheme="minorHAnsi" w:cstheme="minorHAnsi"/>
                <w:b/>
                <w:color w:val="auto"/>
              </w:rPr>
              <w:lastRenderedPageBreak/>
              <w:t>2021/2022</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branje z razumevanjem</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večja pismenost</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delo z nadarjenimi učenci</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varna raba interneta</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IKT-tehnologija</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medpredmetna</w:t>
            </w:r>
            <w:proofErr w:type="spellEnd"/>
            <w:r w:rsidRPr="00793536">
              <w:rPr>
                <w:rFonts w:asciiTheme="minorHAnsi" w:hAnsiTheme="minorHAnsi" w:cstheme="minorHAnsi"/>
                <w:color w:val="auto"/>
              </w:rPr>
              <w:t xml:space="preserve"> povezava</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formativno spremljanje</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učna samopomoč</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1A46FB" w:rsidRPr="00F1351C"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projekt Franček</w:t>
            </w: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lastRenderedPageBreak/>
              <w:t xml:space="preserve">Vsak učitelj bo v okviru pouka poudarjal pomen branja z razumevanjem s pomočjo analize besedil, ki jih bo sestavljal sam ali pa bodo na voljo v učbenikih, e-banki … Ob tem bo uporabljal različne strategije, odvisno od cilja učne ure in vsebine besedila. Vsak učenec bo moral v šolskem letu napisati 6 prostih spisov, poudarek pa je tudi na pisanju poprave, saj se samo iz tega lahko kaj novega naučijo, spisi naj bodo vezani na tematiko literarnih natečajev in z njimi sodelovati na vsaj 7 literarnih natečajih na ravni šole in se v okviru pouka naučiti 2 pesmici na pamet (velja predvsem za predmetno stopnjo, na razredni pa vsaj 5). </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Nadarjene učence (tiste z odločbo in tiste, za katere učitelj presodi, da so za določeno nalogo sposobni) bomo </w:t>
            </w:r>
            <w:proofErr w:type="spellStart"/>
            <w:r w:rsidRPr="00793536">
              <w:rPr>
                <w:rFonts w:asciiTheme="minorHAnsi" w:hAnsiTheme="minorHAnsi" w:cstheme="minorHAnsi"/>
                <w:color w:val="auto"/>
              </w:rPr>
              <w:t>vzpodbujali</w:t>
            </w:r>
            <w:proofErr w:type="spellEnd"/>
            <w:r w:rsidRPr="00793536">
              <w:rPr>
                <w:rFonts w:asciiTheme="minorHAnsi" w:hAnsiTheme="minorHAnsi" w:cstheme="minorHAnsi"/>
                <w:color w:val="auto"/>
              </w:rPr>
              <w:t xml:space="preserve"> za čim večjo aktivno sodelovanje na tekmovanjih iz znanja ali na drugih področjih </w:t>
            </w:r>
            <w:r w:rsidRPr="00793536">
              <w:rPr>
                <w:rFonts w:asciiTheme="minorHAnsi" w:hAnsiTheme="minorHAnsi" w:cstheme="minorHAnsi"/>
                <w:color w:val="auto"/>
              </w:rPr>
              <w:lastRenderedPageBreak/>
              <w:t>(kulturnih, likovnih, literarnih, športnih). Cilj je eno zlato priznanje na tekmovanjih iz znanja v šolskem letu oz. prva tri mesta v državi in 4 srebrna na državni ravni ter (nad)povprečen rezultat pri NPZ. Cilj je tudi sodelovanje na 7 likovnih natečajih.</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Učence bomo seznanjali z varno rabo interneta in s pastmi, ki tam prežijo. Predvsem jih je treba seznaniti z varovanjem osebnih podatkov – česa o sebi ni pametno izpostavljati na spletu in česa o drugih tudi ne smejo, ker je to protizakonito (socialna omrežja ...) in opozarjati na kršenje avtorskih pravic. Učence usposabljati za smiselno rabo IKT-tehnologije – sistematično uvajanje dela z orodji: WORD, </w:t>
            </w:r>
            <w:proofErr w:type="spellStart"/>
            <w:r w:rsidRPr="00793536">
              <w:rPr>
                <w:rFonts w:asciiTheme="minorHAnsi" w:hAnsiTheme="minorHAnsi" w:cstheme="minorHAnsi"/>
                <w:color w:val="auto"/>
              </w:rPr>
              <w:t>Excell</w:t>
            </w:r>
            <w:proofErr w:type="spellEnd"/>
            <w:r w:rsidRPr="00793536">
              <w:rPr>
                <w:rFonts w:asciiTheme="minorHAnsi" w:hAnsiTheme="minorHAnsi" w:cstheme="minorHAnsi"/>
                <w:color w:val="auto"/>
              </w:rPr>
              <w:t xml:space="preserve">, PPTX, Google </w:t>
            </w:r>
            <w:proofErr w:type="spellStart"/>
            <w:r w:rsidRPr="00793536">
              <w:rPr>
                <w:rFonts w:asciiTheme="minorHAnsi" w:hAnsiTheme="minorHAnsi" w:cstheme="minorHAnsi"/>
                <w:color w:val="auto"/>
              </w:rPr>
              <w:t>Drive</w:t>
            </w:r>
            <w:proofErr w:type="spellEnd"/>
            <w:r w:rsidRPr="00793536">
              <w:rPr>
                <w:rFonts w:asciiTheme="minorHAnsi" w:hAnsiTheme="minorHAnsi" w:cstheme="minorHAnsi"/>
                <w:color w:val="auto"/>
              </w:rPr>
              <w:t xml:space="preserve"> in </w:t>
            </w:r>
            <w:proofErr w:type="spellStart"/>
            <w:r w:rsidRPr="00793536">
              <w:rPr>
                <w:rFonts w:asciiTheme="minorHAnsi" w:hAnsiTheme="minorHAnsi" w:cstheme="minorHAnsi"/>
                <w:color w:val="auto"/>
              </w:rPr>
              <w:t>Movie</w:t>
            </w:r>
            <w:proofErr w:type="spellEnd"/>
            <w:r w:rsidRPr="00793536">
              <w:rPr>
                <w:rFonts w:asciiTheme="minorHAnsi" w:hAnsiTheme="minorHAnsi" w:cstheme="minorHAnsi"/>
                <w:color w:val="auto"/>
              </w:rPr>
              <w:t xml:space="preserve"> </w:t>
            </w:r>
            <w:proofErr w:type="spellStart"/>
            <w:r w:rsidRPr="00793536">
              <w:rPr>
                <w:rFonts w:asciiTheme="minorHAnsi" w:hAnsiTheme="minorHAnsi" w:cstheme="minorHAnsi"/>
                <w:color w:val="auto"/>
              </w:rPr>
              <w:t>maker</w:t>
            </w:r>
            <w:proofErr w:type="spellEnd"/>
            <w:r w:rsidRPr="00793536">
              <w:rPr>
                <w:rFonts w:asciiTheme="minorHAnsi" w:hAnsiTheme="minorHAnsi" w:cstheme="minorHAnsi"/>
                <w:color w:val="auto"/>
              </w:rPr>
              <w:t xml:space="preserve"> pri mlajših učencih, utrjevanje pri starejših, ki so usposabljanja že prestali.</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 predmetni stopnji izpeljati 4 </w:t>
            </w:r>
            <w:proofErr w:type="spellStart"/>
            <w:r w:rsidRPr="00793536">
              <w:rPr>
                <w:rFonts w:asciiTheme="minorHAnsi" w:hAnsiTheme="minorHAnsi" w:cstheme="minorHAnsi"/>
                <w:color w:val="auto"/>
              </w:rPr>
              <w:t>medpredmetne</w:t>
            </w:r>
            <w:proofErr w:type="spellEnd"/>
            <w:r w:rsidRPr="00793536">
              <w:rPr>
                <w:rFonts w:asciiTheme="minorHAnsi" w:hAnsiTheme="minorHAnsi" w:cstheme="minorHAnsi"/>
                <w:color w:val="auto"/>
              </w:rPr>
              <w:t xml:space="preserve"> povezave (1 pred ekskurzijami in 1 v sklopu pouka večinoma družboslovne smeri in 2 naravoslovni v šolskem letu).</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Formativno spremljanje se pri učitelju, ki se je za to izobraževal, uporablja pri vseh učencih, ki jih poučuje, vendar v fazah pouka, ko je to smiselno, in s tistimi koraki, ki so usmerjeni k doseganju zastavljenih ciljev učne ure, 4 učitelji se po lastni presoji odločajo za uvajanje v posamezne faze učenja.</w:t>
            </w:r>
          </w:p>
          <w:p w:rsidR="00793536" w:rsidRPr="00793536" w:rsidRDefault="00793536"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Vzpodbuditi</w:t>
            </w:r>
            <w:proofErr w:type="spellEnd"/>
            <w:r w:rsidRPr="00793536">
              <w:rPr>
                <w:rFonts w:asciiTheme="minorHAnsi" w:hAnsiTheme="minorHAnsi" w:cstheme="minorHAnsi"/>
                <w:color w:val="auto"/>
              </w:rPr>
              <w:t xml:space="preserve"> vsaj 4 učence znotraj oddelka, da učno šibkejšim sošolcem po potrebi pomagajo pri usvajanju učne snovi. Razrednik se pogovori s temi učenci in tudi določi predmet ter termin, kdaj se bodo srečali ter koliko časa naj pomoč traja.</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Poskušamo uvajati medgeneracijsko učno pomoč – starejši učenci pomagajo mlajšim.</w:t>
            </w:r>
          </w:p>
          <w:p w:rsidR="001A46FB" w:rsidRPr="00F1351C"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Sodelovati s svojimi izdelki v projektu Franček (1 oddelek) in portal tudi uporabljati smiselno pri pouku.</w:t>
            </w:r>
          </w:p>
        </w:tc>
      </w:tr>
      <w:tr w:rsidR="001A46FB" w:rsidRPr="00F1351C" w:rsidTr="001A46FB">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46FB" w:rsidRPr="00F1351C" w:rsidRDefault="001A46FB" w:rsidP="00783A43">
            <w:pPr>
              <w:pStyle w:val="Navaden1"/>
              <w:rPr>
                <w:rFonts w:asciiTheme="minorHAnsi" w:hAnsiTheme="minorHAnsi" w:cstheme="minorHAnsi"/>
                <w:b/>
                <w:color w:val="auto"/>
              </w:rPr>
            </w:pPr>
            <w:r w:rsidRPr="00F1351C">
              <w:rPr>
                <w:rFonts w:asciiTheme="minorHAnsi" w:hAnsiTheme="minorHAnsi" w:cstheme="minorHAnsi"/>
                <w:b/>
                <w:color w:val="auto"/>
              </w:rPr>
              <w:lastRenderedPageBreak/>
              <w:t>2022/2023</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branje z razumevanjem</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večja pismenost</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delo z nadarjenimi učenci</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varna raba interneta</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IKT-tehnologija</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medpredmetna</w:t>
            </w:r>
            <w:proofErr w:type="spellEnd"/>
            <w:r w:rsidRPr="00793536">
              <w:rPr>
                <w:rFonts w:asciiTheme="minorHAnsi" w:hAnsiTheme="minorHAnsi" w:cstheme="minorHAnsi"/>
                <w:color w:val="auto"/>
              </w:rPr>
              <w:t xml:space="preserve"> povezava</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formativno spremljanje</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učna samopomoč</w:t>
            </w: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793536" w:rsidRPr="00793536" w:rsidRDefault="00793536" w:rsidP="00793536">
            <w:pPr>
              <w:pStyle w:val="Navaden1"/>
              <w:spacing w:line="240" w:lineRule="auto"/>
              <w:jc w:val="both"/>
              <w:rPr>
                <w:rFonts w:asciiTheme="minorHAnsi" w:hAnsiTheme="minorHAnsi" w:cstheme="minorHAnsi"/>
                <w:color w:val="auto"/>
              </w:rPr>
            </w:pPr>
          </w:p>
          <w:p w:rsidR="001A46FB" w:rsidRPr="00F1351C" w:rsidRDefault="001A46FB" w:rsidP="00793536">
            <w:pPr>
              <w:pStyle w:val="Navaden1"/>
              <w:spacing w:line="240" w:lineRule="auto"/>
              <w:jc w:val="both"/>
              <w:rPr>
                <w:rFonts w:asciiTheme="minorHAnsi" w:hAnsiTheme="minorHAnsi" w:cstheme="minorHAnsi"/>
                <w:color w:val="auto"/>
              </w:rPr>
            </w:pPr>
          </w:p>
        </w:tc>
        <w:tc>
          <w:tcPr>
            <w:tcW w:w="5103" w:type="dxa"/>
            <w:tcBorders>
              <w:top w:val="nil"/>
              <w:left w:val="nil"/>
              <w:bottom w:val="single" w:sz="8" w:space="0" w:color="000000"/>
              <w:right w:val="single" w:sz="8" w:space="0" w:color="000000"/>
            </w:tcBorders>
            <w:tcMar>
              <w:top w:w="100" w:type="dxa"/>
              <w:left w:w="100" w:type="dxa"/>
              <w:bottom w:w="100" w:type="dxa"/>
              <w:right w:w="100" w:type="dxa"/>
            </w:tcMar>
          </w:tcPr>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lastRenderedPageBreak/>
              <w:t xml:space="preserve">Vsak učitelj bo v okviru pouka poudarjal pomen branja z razumevanjem s pomočjo analize besedil, ki jih bo sestavljal sam ali pa bodo na voljo v učbenikih, e-banki … Ob tem bo uporabljal različne strategije, odvisno od cilja učne ure in vsebine besedila. Vsak učenec bo moral v šolskem letu napisati 6 prostih spisov, poudarek pa je tudi na pisanju poprave, saj se samo iz tega lahko kaj novega naučijo, spisi naj bodo vezani na tematiko literarnih natečajev in z njimi sodelovati na vsaj 8 literarnih natečajih na ravni šole in se v okviru pouka naučiti 3 pesmice na pamet (velja predvsem za predmetno stopnjo, na razredni pa vsaj 5). </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Nadarjene učence (tiste z odločbo in tiste, za katere učitelj presodi, da so za določeno nalogo sposobni) bomo </w:t>
            </w:r>
            <w:proofErr w:type="spellStart"/>
            <w:r w:rsidRPr="00793536">
              <w:rPr>
                <w:rFonts w:asciiTheme="minorHAnsi" w:hAnsiTheme="minorHAnsi" w:cstheme="minorHAnsi"/>
                <w:color w:val="auto"/>
              </w:rPr>
              <w:t>vzpodbujali</w:t>
            </w:r>
            <w:proofErr w:type="spellEnd"/>
            <w:r w:rsidRPr="00793536">
              <w:rPr>
                <w:rFonts w:asciiTheme="minorHAnsi" w:hAnsiTheme="minorHAnsi" w:cstheme="minorHAnsi"/>
                <w:color w:val="auto"/>
              </w:rPr>
              <w:t xml:space="preserve"> za čim večjo aktivno sodelovanje na </w:t>
            </w:r>
            <w:r w:rsidRPr="00793536">
              <w:rPr>
                <w:rFonts w:asciiTheme="minorHAnsi" w:hAnsiTheme="minorHAnsi" w:cstheme="minorHAnsi"/>
                <w:color w:val="auto"/>
              </w:rPr>
              <w:lastRenderedPageBreak/>
              <w:t>tekmovanjih iz znanja ali na drugih področjih (kulturnih, likovnih, literarnih, športnih). Cilj je eno ali dve zlati priznanji na tekmovanjih iz znanja v šolskem letu oz. prva tri mesta v državi in 4 srebrna na državni ravni ter (nad)povprečen rezultat pri NPZ. Cilj je tudi sodelovanje na 8 likovnih natečajih.</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Učence bomo seznanjali z varno rabo interneta in s pastmi, ki tam prežijo. Predvsem jih je treba seznaniti z varovanjem osebnih podatkov – česa o sebi ni pametno izpostavljati na spletu in česa o drugih tudi ne smejo, ker je to protizakonito (socialna omrežja ...) in opozarjati na kršenje avtorskih pravic. Učence usposabljati za smiselno rabo IKT-tehnologije – sistematično uvajanje dela z orodji pri mlajših in utrjevanje usvojenega znanja pri starejših učencih.</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 xml:space="preserve">Na predmetni stopnji izpeljati 4 </w:t>
            </w:r>
            <w:proofErr w:type="spellStart"/>
            <w:r w:rsidRPr="00793536">
              <w:rPr>
                <w:rFonts w:asciiTheme="minorHAnsi" w:hAnsiTheme="minorHAnsi" w:cstheme="minorHAnsi"/>
                <w:color w:val="auto"/>
              </w:rPr>
              <w:t>medpredmetne</w:t>
            </w:r>
            <w:proofErr w:type="spellEnd"/>
            <w:r w:rsidRPr="00793536">
              <w:rPr>
                <w:rFonts w:asciiTheme="minorHAnsi" w:hAnsiTheme="minorHAnsi" w:cstheme="minorHAnsi"/>
                <w:color w:val="auto"/>
              </w:rPr>
              <w:t xml:space="preserve"> povezave (1 pred ekskurzijami in 1 v sklopu pouka večinoma družboslovne smeri in 2 naravoslovni v šolskem letu).</w:t>
            </w:r>
          </w:p>
          <w:p w:rsidR="00793536" w:rsidRPr="00793536"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Formativno spremljanje se pri učitelju, ki se je za to izobraževal, uporablja pri vseh učencih, ki jih poučuje, vendar v fazah pouka, ko je to smiselno, in s tistimi koraki, ki so usmerjeni k doseganju zastavljenih ciljev učne ure, 5 učiteljev se po lastni presoji odloča za uvajanje v posamezne faze učenja posamezne korake. Ob tem se uvajajo tudi morebitne nove oblike in metode dela.</w:t>
            </w:r>
          </w:p>
          <w:p w:rsidR="00793536" w:rsidRPr="00793536" w:rsidRDefault="00793536" w:rsidP="00793536">
            <w:pPr>
              <w:pStyle w:val="Navaden1"/>
              <w:spacing w:line="240" w:lineRule="auto"/>
              <w:jc w:val="both"/>
              <w:rPr>
                <w:rFonts w:asciiTheme="minorHAnsi" w:hAnsiTheme="minorHAnsi" w:cstheme="minorHAnsi"/>
                <w:color w:val="auto"/>
              </w:rPr>
            </w:pPr>
            <w:proofErr w:type="spellStart"/>
            <w:r w:rsidRPr="00793536">
              <w:rPr>
                <w:rFonts w:asciiTheme="minorHAnsi" w:hAnsiTheme="minorHAnsi" w:cstheme="minorHAnsi"/>
                <w:color w:val="auto"/>
              </w:rPr>
              <w:t>Vzpodbuditi</w:t>
            </w:r>
            <w:proofErr w:type="spellEnd"/>
            <w:r w:rsidRPr="00793536">
              <w:rPr>
                <w:rFonts w:asciiTheme="minorHAnsi" w:hAnsiTheme="minorHAnsi" w:cstheme="minorHAnsi"/>
                <w:color w:val="auto"/>
              </w:rPr>
              <w:t xml:space="preserve"> vsaj 5 učencev znotraj oddelka, da učno šibkejšim sošolcem po potrebi pomagajo pri usvajanju učne snovi. Razrednik se pogovori s temi učenci in tudi določi predmet ter termin, kdaj se bodo srečali ter koliko časa naj pomoč traja.</w:t>
            </w:r>
          </w:p>
          <w:p w:rsidR="001A46FB" w:rsidRPr="00F1351C" w:rsidRDefault="00793536" w:rsidP="00793536">
            <w:pPr>
              <w:pStyle w:val="Navaden1"/>
              <w:spacing w:line="240" w:lineRule="auto"/>
              <w:jc w:val="both"/>
              <w:rPr>
                <w:rFonts w:asciiTheme="minorHAnsi" w:hAnsiTheme="minorHAnsi" w:cstheme="minorHAnsi"/>
                <w:color w:val="auto"/>
              </w:rPr>
            </w:pPr>
            <w:r w:rsidRPr="00793536">
              <w:rPr>
                <w:rFonts w:asciiTheme="minorHAnsi" w:hAnsiTheme="minorHAnsi" w:cstheme="minorHAnsi"/>
                <w:color w:val="auto"/>
              </w:rPr>
              <w:t>Uvedemo medgeneracijsko učno pomoč – starejši učenci pomagajo mlajšim v najbolj udarnih terminih – januar in maj.</w:t>
            </w:r>
          </w:p>
        </w:tc>
      </w:tr>
    </w:tbl>
    <w:p w:rsidR="001A46FB" w:rsidRPr="00F1351C" w:rsidRDefault="001A46FB" w:rsidP="00AD0219">
      <w:pPr>
        <w:jc w:val="both"/>
        <w:rPr>
          <w:rFonts w:cstheme="minorHAnsi"/>
          <w:sz w:val="24"/>
        </w:rPr>
      </w:pPr>
    </w:p>
    <w:p w:rsidR="00743B0F" w:rsidRPr="00F1351C" w:rsidRDefault="00743B0F" w:rsidP="00AD0219">
      <w:pPr>
        <w:jc w:val="both"/>
        <w:rPr>
          <w:rFonts w:cstheme="minorHAnsi"/>
          <w:b/>
        </w:rPr>
      </w:pPr>
      <w:r w:rsidRPr="00F1351C">
        <w:rPr>
          <w:rFonts w:cstheme="minorHAnsi"/>
          <w:b/>
        </w:rPr>
        <w:t>PODROČJA IZBOLJŠAV NA PEDAGOŠKEM PODROČJU V VRTCU</w:t>
      </w:r>
    </w:p>
    <w:tbl>
      <w:tblPr>
        <w:tblStyle w:val="Tabelamrea"/>
        <w:tblW w:w="0" w:type="auto"/>
        <w:tblLook w:val="04A0" w:firstRow="1" w:lastRow="0" w:firstColumn="1" w:lastColumn="0" w:noHBand="0" w:noVBand="1"/>
      </w:tblPr>
      <w:tblGrid>
        <w:gridCol w:w="3070"/>
        <w:gridCol w:w="3071"/>
        <w:gridCol w:w="3071"/>
      </w:tblGrid>
      <w:tr w:rsidR="00743B0F" w:rsidRPr="00F1351C" w:rsidTr="00743B0F">
        <w:tc>
          <w:tcPr>
            <w:tcW w:w="3070" w:type="dxa"/>
          </w:tcPr>
          <w:p w:rsidR="00743B0F" w:rsidRPr="00F1351C" w:rsidRDefault="003F6CC8" w:rsidP="00336244">
            <w:pPr>
              <w:pStyle w:val="Navaden1"/>
              <w:jc w:val="both"/>
              <w:rPr>
                <w:rFonts w:asciiTheme="minorHAnsi" w:hAnsiTheme="minorHAnsi" w:cstheme="minorHAnsi"/>
                <w:color w:val="auto"/>
              </w:rPr>
            </w:pPr>
            <w:r w:rsidRPr="00F1351C">
              <w:rPr>
                <w:rFonts w:asciiTheme="minorHAnsi" w:hAnsiTheme="minorHAnsi" w:cstheme="minorHAnsi"/>
                <w:color w:val="auto"/>
              </w:rPr>
              <w:t>Šolsko leto</w:t>
            </w:r>
          </w:p>
        </w:tc>
        <w:tc>
          <w:tcPr>
            <w:tcW w:w="3071" w:type="dxa"/>
          </w:tcPr>
          <w:p w:rsidR="00743B0F" w:rsidRPr="00F1351C" w:rsidRDefault="003F6CC8" w:rsidP="00336244">
            <w:pPr>
              <w:pStyle w:val="Navaden1"/>
              <w:jc w:val="both"/>
              <w:rPr>
                <w:rFonts w:asciiTheme="minorHAnsi" w:hAnsiTheme="minorHAnsi" w:cstheme="minorHAnsi"/>
                <w:color w:val="auto"/>
              </w:rPr>
            </w:pPr>
            <w:r w:rsidRPr="00F1351C">
              <w:rPr>
                <w:rFonts w:asciiTheme="minorHAnsi" w:hAnsiTheme="minorHAnsi" w:cstheme="minorHAnsi"/>
                <w:color w:val="auto"/>
              </w:rPr>
              <w:t>Prednostne naloge</w:t>
            </w:r>
          </w:p>
        </w:tc>
        <w:tc>
          <w:tcPr>
            <w:tcW w:w="3071" w:type="dxa"/>
          </w:tcPr>
          <w:p w:rsidR="00743B0F" w:rsidRPr="00F1351C" w:rsidRDefault="003F6CC8" w:rsidP="00336244">
            <w:pPr>
              <w:pStyle w:val="Navaden1"/>
              <w:jc w:val="both"/>
              <w:rPr>
                <w:rFonts w:asciiTheme="minorHAnsi" w:hAnsiTheme="minorHAnsi" w:cstheme="minorHAnsi"/>
                <w:color w:val="auto"/>
              </w:rPr>
            </w:pPr>
            <w:r w:rsidRPr="00F1351C">
              <w:rPr>
                <w:rFonts w:asciiTheme="minorHAnsi" w:hAnsiTheme="minorHAnsi" w:cstheme="minorHAnsi"/>
                <w:color w:val="auto"/>
              </w:rPr>
              <w:t>Opredelitev</w:t>
            </w:r>
          </w:p>
        </w:tc>
      </w:tr>
      <w:tr w:rsidR="00743B0F" w:rsidRPr="00F1351C" w:rsidTr="00743B0F">
        <w:tc>
          <w:tcPr>
            <w:tcW w:w="3070"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2018/2019</w:t>
            </w:r>
          </w:p>
        </w:tc>
        <w:tc>
          <w:tcPr>
            <w:tcW w:w="3071"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Učne strategije</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Sodelovanje med zaposlenimi</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 xml:space="preserve">Profesionalni razvoj </w:t>
            </w:r>
          </w:p>
        </w:tc>
        <w:tc>
          <w:tcPr>
            <w:tcW w:w="3071"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Izobraževati se na področju učnih strategij v vrtcu.</w:t>
            </w:r>
          </w:p>
          <w:p w:rsidR="0072507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10 timskih sestankov za izmenjavo dobrih praks.</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Srečanja KZK</w:t>
            </w:r>
          </w:p>
          <w:p w:rsidR="0072507F" w:rsidRPr="00F1351C" w:rsidRDefault="0072507F" w:rsidP="00336244">
            <w:pPr>
              <w:pStyle w:val="Navaden1"/>
              <w:jc w:val="both"/>
              <w:rPr>
                <w:rFonts w:asciiTheme="minorHAnsi" w:hAnsiTheme="minorHAnsi" w:cstheme="minorHAnsi"/>
                <w:color w:val="auto"/>
              </w:rPr>
            </w:pPr>
          </w:p>
        </w:tc>
      </w:tr>
      <w:tr w:rsidR="00743B0F" w:rsidRPr="00F1351C" w:rsidTr="00743B0F">
        <w:tc>
          <w:tcPr>
            <w:tcW w:w="3070"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2019/2020</w:t>
            </w:r>
          </w:p>
        </w:tc>
        <w:tc>
          <w:tcPr>
            <w:tcW w:w="3071"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Učne strategije</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Sodelovanje med zaposlenimi</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Profesionalni razvoj</w:t>
            </w:r>
          </w:p>
        </w:tc>
        <w:tc>
          <w:tcPr>
            <w:tcW w:w="3071"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Medsebojne hospitacije z evalvacijo.</w:t>
            </w:r>
          </w:p>
          <w:p w:rsidR="0072507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Zunanja hospitacija z razgovorom vsaj pri eni delavki.</w:t>
            </w:r>
          </w:p>
          <w:p w:rsidR="0072507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 xml:space="preserve">Primere dobrih praks </w:t>
            </w:r>
            <w:r w:rsidRPr="00F1351C">
              <w:rPr>
                <w:rFonts w:asciiTheme="minorHAnsi" w:hAnsiTheme="minorHAnsi" w:cstheme="minorHAnsi"/>
                <w:color w:val="auto"/>
              </w:rPr>
              <w:lastRenderedPageBreak/>
              <w:t>predstaviti na posvetih izven zavoda.</w:t>
            </w:r>
          </w:p>
        </w:tc>
      </w:tr>
      <w:tr w:rsidR="00743B0F" w:rsidRPr="00F1351C" w:rsidTr="00743B0F">
        <w:tc>
          <w:tcPr>
            <w:tcW w:w="3070"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lastRenderedPageBreak/>
              <w:t>2020/2021</w:t>
            </w:r>
          </w:p>
        </w:tc>
        <w:tc>
          <w:tcPr>
            <w:tcW w:w="3071"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Učno okolje</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Sodelovanje med zaposlenimi</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Profesionalni razvoj</w:t>
            </w:r>
          </w:p>
        </w:tc>
        <w:tc>
          <w:tcPr>
            <w:tcW w:w="3071"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Urediti novo otroško igrišče.</w:t>
            </w:r>
          </w:p>
          <w:p w:rsidR="0072507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Prenesti dejavnosti iz igralnice na prosto.</w:t>
            </w:r>
          </w:p>
          <w:p w:rsidR="0072507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Na timskih sestankih predstaviti dobre rešitve.</w:t>
            </w:r>
          </w:p>
        </w:tc>
      </w:tr>
      <w:tr w:rsidR="00743B0F" w:rsidRPr="00F1351C" w:rsidTr="00743B0F">
        <w:tc>
          <w:tcPr>
            <w:tcW w:w="3070"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2021/2022</w:t>
            </w:r>
          </w:p>
        </w:tc>
        <w:tc>
          <w:tcPr>
            <w:tcW w:w="3071"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Učno okolje</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Sodelovanje med zaposlenimi</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Profesionalni razvoj</w:t>
            </w:r>
          </w:p>
        </w:tc>
        <w:tc>
          <w:tcPr>
            <w:tcW w:w="3071" w:type="dxa"/>
          </w:tcPr>
          <w:p w:rsidR="00743B0F" w:rsidRPr="00F1351C" w:rsidRDefault="00D133E3" w:rsidP="00336244">
            <w:pPr>
              <w:pStyle w:val="Navaden1"/>
              <w:jc w:val="both"/>
              <w:rPr>
                <w:rFonts w:asciiTheme="minorHAnsi" w:hAnsiTheme="minorHAnsi" w:cstheme="minorHAnsi"/>
                <w:color w:val="auto"/>
              </w:rPr>
            </w:pPr>
            <w:r w:rsidRPr="00F1351C">
              <w:rPr>
                <w:rFonts w:asciiTheme="minorHAnsi" w:hAnsiTheme="minorHAnsi" w:cstheme="minorHAnsi"/>
                <w:color w:val="auto"/>
              </w:rPr>
              <w:t>Smiselno urediti igralnice. Medsebojno opazovanje in konstruktivna kritika med sodelavkami.</w:t>
            </w:r>
          </w:p>
          <w:p w:rsidR="00D133E3" w:rsidRPr="00F1351C" w:rsidRDefault="00D133E3" w:rsidP="00336244">
            <w:pPr>
              <w:pStyle w:val="Navaden1"/>
              <w:jc w:val="both"/>
              <w:rPr>
                <w:rFonts w:asciiTheme="minorHAnsi" w:hAnsiTheme="minorHAnsi" w:cstheme="minorHAnsi"/>
                <w:color w:val="auto"/>
              </w:rPr>
            </w:pPr>
            <w:r w:rsidRPr="00F1351C">
              <w:rPr>
                <w:rFonts w:asciiTheme="minorHAnsi" w:hAnsiTheme="minorHAnsi" w:cstheme="minorHAnsi"/>
                <w:color w:val="auto"/>
              </w:rPr>
              <w:t>Obogatiti okolico z naravnimi materiali.</w:t>
            </w:r>
          </w:p>
          <w:p w:rsidR="00D133E3" w:rsidRPr="00F1351C" w:rsidRDefault="00D133E3" w:rsidP="00336244">
            <w:pPr>
              <w:pStyle w:val="Navaden1"/>
              <w:jc w:val="both"/>
              <w:rPr>
                <w:rFonts w:asciiTheme="minorHAnsi" w:hAnsiTheme="minorHAnsi" w:cstheme="minorHAnsi"/>
                <w:color w:val="auto"/>
              </w:rPr>
            </w:pPr>
            <w:r w:rsidRPr="00F1351C">
              <w:rPr>
                <w:rFonts w:asciiTheme="minorHAnsi" w:hAnsiTheme="minorHAnsi" w:cstheme="minorHAnsi"/>
                <w:color w:val="auto"/>
              </w:rPr>
              <w:t>Medsebojne hospitacije.</w:t>
            </w:r>
          </w:p>
        </w:tc>
      </w:tr>
      <w:tr w:rsidR="00743B0F" w:rsidRPr="00F1351C" w:rsidTr="00743B0F">
        <w:tc>
          <w:tcPr>
            <w:tcW w:w="3070"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2022/2023</w:t>
            </w:r>
          </w:p>
        </w:tc>
        <w:tc>
          <w:tcPr>
            <w:tcW w:w="3071" w:type="dxa"/>
          </w:tcPr>
          <w:p w:rsidR="00743B0F" w:rsidRPr="00F1351C" w:rsidRDefault="0072507F" w:rsidP="00336244">
            <w:pPr>
              <w:pStyle w:val="Navaden1"/>
              <w:jc w:val="both"/>
              <w:rPr>
                <w:rFonts w:asciiTheme="minorHAnsi" w:hAnsiTheme="minorHAnsi" w:cstheme="minorHAnsi"/>
                <w:color w:val="auto"/>
              </w:rPr>
            </w:pPr>
            <w:r w:rsidRPr="00F1351C">
              <w:rPr>
                <w:rFonts w:asciiTheme="minorHAnsi" w:hAnsiTheme="minorHAnsi" w:cstheme="minorHAnsi"/>
                <w:color w:val="auto"/>
              </w:rPr>
              <w:t xml:space="preserve">Inkluzija </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Sodelovanje med zaposlenimi</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Profesionalni razvoj</w:t>
            </w:r>
          </w:p>
        </w:tc>
        <w:tc>
          <w:tcPr>
            <w:tcW w:w="3071" w:type="dxa"/>
          </w:tcPr>
          <w:p w:rsidR="00D133E3" w:rsidRPr="00F1351C" w:rsidRDefault="00D133E3" w:rsidP="00336244">
            <w:pPr>
              <w:pStyle w:val="Navaden1"/>
              <w:jc w:val="both"/>
              <w:rPr>
                <w:rFonts w:asciiTheme="minorHAnsi" w:hAnsiTheme="minorHAnsi" w:cstheme="minorHAnsi"/>
                <w:color w:val="auto"/>
              </w:rPr>
            </w:pPr>
            <w:r w:rsidRPr="00F1351C">
              <w:rPr>
                <w:rFonts w:asciiTheme="minorHAnsi" w:hAnsiTheme="minorHAnsi" w:cstheme="minorHAnsi"/>
                <w:color w:val="auto"/>
              </w:rPr>
              <w:t>V oddelkih sprejeti otroke iz drugih okolij.</w:t>
            </w:r>
          </w:p>
          <w:p w:rsidR="00D133E3" w:rsidRPr="00F1351C" w:rsidRDefault="00D133E3" w:rsidP="00336244">
            <w:pPr>
              <w:pStyle w:val="Navaden1"/>
              <w:jc w:val="both"/>
              <w:rPr>
                <w:rFonts w:asciiTheme="minorHAnsi" w:hAnsiTheme="minorHAnsi" w:cstheme="minorHAnsi"/>
                <w:color w:val="auto"/>
              </w:rPr>
            </w:pPr>
            <w:r w:rsidRPr="00F1351C">
              <w:rPr>
                <w:rFonts w:asciiTheme="minorHAnsi" w:hAnsiTheme="minorHAnsi" w:cstheme="minorHAnsi"/>
                <w:color w:val="auto"/>
              </w:rPr>
              <w:t>Vsem otrokom predstaviti razlike v svetu, med ljudmi.</w:t>
            </w:r>
          </w:p>
          <w:p w:rsidR="00D133E3" w:rsidRPr="00F1351C" w:rsidRDefault="00D133E3" w:rsidP="00336244">
            <w:pPr>
              <w:pStyle w:val="Navaden1"/>
              <w:jc w:val="both"/>
              <w:rPr>
                <w:rFonts w:asciiTheme="minorHAnsi" w:hAnsiTheme="minorHAnsi" w:cstheme="minorHAnsi"/>
                <w:color w:val="auto"/>
              </w:rPr>
            </w:pPr>
            <w:r w:rsidRPr="00F1351C">
              <w:rPr>
                <w:rFonts w:asciiTheme="minorHAnsi" w:hAnsiTheme="minorHAnsi" w:cstheme="minorHAnsi"/>
                <w:color w:val="auto"/>
              </w:rPr>
              <w:t>Spodbujati medsebojno pomoč med otroki.</w:t>
            </w:r>
          </w:p>
          <w:p w:rsidR="00336244" w:rsidRPr="00F1351C" w:rsidRDefault="00336244" w:rsidP="00336244">
            <w:pPr>
              <w:pStyle w:val="Navaden1"/>
              <w:jc w:val="both"/>
              <w:rPr>
                <w:rFonts w:asciiTheme="minorHAnsi" w:hAnsiTheme="minorHAnsi" w:cstheme="minorHAnsi"/>
                <w:color w:val="auto"/>
              </w:rPr>
            </w:pPr>
            <w:r w:rsidRPr="00F1351C">
              <w:rPr>
                <w:rFonts w:asciiTheme="minorHAnsi" w:hAnsiTheme="minorHAnsi" w:cstheme="minorHAnsi"/>
                <w:color w:val="auto"/>
              </w:rPr>
              <w:t>Strokovna srečanja.</w:t>
            </w:r>
          </w:p>
          <w:p w:rsidR="00D133E3" w:rsidRPr="00F1351C" w:rsidRDefault="00D133E3" w:rsidP="00336244">
            <w:pPr>
              <w:pStyle w:val="Navaden1"/>
              <w:jc w:val="both"/>
              <w:rPr>
                <w:rFonts w:asciiTheme="minorHAnsi" w:hAnsiTheme="minorHAnsi" w:cstheme="minorHAnsi"/>
                <w:color w:val="auto"/>
              </w:rPr>
            </w:pPr>
          </w:p>
        </w:tc>
      </w:tr>
    </w:tbl>
    <w:p w:rsidR="00743B0F" w:rsidRPr="00F1351C" w:rsidRDefault="00743B0F" w:rsidP="00AD0219">
      <w:pPr>
        <w:jc w:val="both"/>
        <w:rPr>
          <w:rFonts w:cstheme="minorHAnsi"/>
          <w:sz w:val="24"/>
        </w:rPr>
      </w:pPr>
    </w:p>
    <w:p w:rsidR="00770728" w:rsidRPr="00F1351C" w:rsidRDefault="00770728" w:rsidP="00770728">
      <w:pPr>
        <w:pStyle w:val="Odstavekseznama"/>
        <w:numPr>
          <w:ilvl w:val="1"/>
          <w:numId w:val="3"/>
        </w:numPr>
        <w:jc w:val="both"/>
        <w:rPr>
          <w:rFonts w:cstheme="minorHAnsi"/>
          <w:b/>
          <w:color w:val="0070C0"/>
          <w:sz w:val="28"/>
        </w:rPr>
      </w:pPr>
      <w:r w:rsidRPr="00F1351C">
        <w:rPr>
          <w:rFonts w:cstheme="minorHAnsi"/>
          <w:b/>
          <w:color w:val="0070C0"/>
          <w:sz w:val="28"/>
        </w:rPr>
        <w:t xml:space="preserve">    VZGOJNO PODROČJE</w:t>
      </w:r>
    </w:p>
    <w:p w:rsidR="00743B0F" w:rsidRPr="00F1351C" w:rsidRDefault="00743B0F" w:rsidP="00743B0F">
      <w:pPr>
        <w:pStyle w:val="Navaden1"/>
        <w:ind w:left="1420" w:hanging="360"/>
        <w:jc w:val="both"/>
        <w:rPr>
          <w:rFonts w:asciiTheme="minorHAnsi" w:hAnsiTheme="minorHAnsi" w:cstheme="minorHAnsi"/>
          <w:sz w:val="24"/>
        </w:rPr>
      </w:pPr>
      <w:r w:rsidRPr="00F1351C">
        <w:rPr>
          <w:rFonts w:asciiTheme="minorHAnsi" w:hAnsiTheme="minorHAnsi" w:cstheme="minorHAnsi"/>
          <w:sz w:val="24"/>
        </w:rPr>
        <w:t xml:space="preserve">1.  </w:t>
      </w:r>
      <w:r w:rsidRPr="00F1351C">
        <w:rPr>
          <w:rFonts w:asciiTheme="minorHAnsi" w:hAnsiTheme="minorHAnsi" w:cstheme="minorHAnsi"/>
          <w:sz w:val="24"/>
        </w:rPr>
        <w:tab/>
        <w:t>ANALIZA VZGOJNE</w:t>
      </w:r>
      <w:r w:rsidR="00020193" w:rsidRPr="00F1351C">
        <w:rPr>
          <w:rFonts w:asciiTheme="minorHAnsi" w:hAnsiTheme="minorHAnsi" w:cstheme="minorHAnsi"/>
          <w:sz w:val="24"/>
        </w:rPr>
        <w:t>GA DELOVANJA za šolsko leto 2018/19</w:t>
      </w:r>
    </w:p>
    <w:p w:rsidR="00743B0F" w:rsidRPr="00F1351C" w:rsidRDefault="00743B0F" w:rsidP="00743B0F">
      <w:pPr>
        <w:pStyle w:val="Navaden1"/>
        <w:rPr>
          <w:sz w:val="24"/>
        </w:rPr>
      </w:pPr>
      <w:r w:rsidRPr="00F1351C">
        <w:rPr>
          <w:sz w:val="24"/>
        </w:rPr>
        <w:t xml:space="preserve"> </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xml:space="preserve">1.1   </w:t>
      </w:r>
      <w:r w:rsidRPr="00F1351C">
        <w:rPr>
          <w:rFonts w:asciiTheme="minorHAnsi" w:hAnsiTheme="minorHAnsi" w:cstheme="minorHAnsi"/>
          <w:color w:val="auto"/>
          <w:sz w:val="24"/>
        </w:rPr>
        <w:tab/>
      </w:r>
      <w:r w:rsidR="00020193" w:rsidRPr="00F1351C">
        <w:rPr>
          <w:rFonts w:asciiTheme="minorHAnsi" w:hAnsiTheme="minorHAnsi" w:cstheme="minorHAnsi"/>
          <w:color w:val="auto"/>
          <w:sz w:val="24"/>
        </w:rPr>
        <w:t>Sodelovanje s starši</w:t>
      </w:r>
      <w:r w:rsidRPr="00F1351C">
        <w:rPr>
          <w:rFonts w:asciiTheme="minorHAnsi" w:hAnsiTheme="minorHAnsi" w:cstheme="minorHAnsi"/>
          <w:color w:val="auto"/>
          <w:sz w:val="24"/>
        </w:rPr>
        <w:t>:</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govorilne ure,  roditeljski sestanki, individualni razgovori po predhodnem vabilu po navadni ali elektronski pošti</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aktivna vključitev staršev pri pouku,</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predavanja z vzgojno-izobraževalno vsebino</w:t>
      </w:r>
      <w:r w:rsidR="00634694" w:rsidRPr="00F1351C">
        <w:rPr>
          <w:rFonts w:asciiTheme="minorHAnsi" w:hAnsiTheme="minorHAnsi" w:cstheme="minorHAnsi"/>
          <w:color w:val="auto"/>
          <w:sz w:val="24"/>
        </w:rPr>
        <w:t>:</w:t>
      </w:r>
      <w:r w:rsidRPr="00F1351C">
        <w:rPr>
          <w:rFonts w:asciiTheme="minorHAnsi" w:hAnsiTheme="minorHAnsi" w:cstheme="minorHAnsi"/>
          <w:color w:val="auto"/>
          <w:sz w:val="24"/>
        </w:rPr>
        <w:t xml:space="preserve"> </w:t>
      </w:r>
      <w:r w:rsidR="00175FCB" w:rsidRPr="00F1351C">
        <w:rPr>
          <w:rFonts w:asciiTheme="minorHAnsi" w:hAnsiTheme="minorHAnsi" w:cstheme="minorHAnsi"/>
          <w:color w:val="auto"/>
          <w:sz w:val="24"/>
        </w:rPr>
        <w:t>Kako lahko starši z odnosi vplivamo na zdrav razvoj in uspešno šolanje otrok</w:t>
      </w:r>
      <w:r w:rsidR="00634694" w:rsidRPr="00F1351C">
        <w:rPr>
          <w:rFonts w:asciiTheme="minorHAnsi" w:hAnsiTheme="minorHAnsi" w:cstheme="minorHAnsi"/>
          <w:color w:val="auto"/>
          <w:sz w:val="24"/>
        </w:rPr>
        <w:t xml:space="preserve"> ter </w:t>
      </w:r>
      <w:r w:rsidR="00175FCB" w:rsidRPr="00F1351C">
        <w:rPr>
          <w:rFonts w:asciiTheme="minorHAnsi" w:hAnsiTheme="minorHAnsi" w:cstheme="minorHAnsi"/>
          <w:color w:val="auto"/>
          <w:sz w:val="24"/>
        </w:rPr>
        <w:t xml:space="preserve">na temo </w:t>
      </w:r>
      <w:proofErr w:type="spellStart"/>
      <w:r w:rsidR="00175FCB" w:rsidRPr="00F1351C">
        <w:rPr>
          <w:rFonts w:asciiTheme="minorHAnsi" w:hAnsiTheme="minorHAnsi" w:cstheme="minorHAnsi"/>
          <w:color w:val="auto"/>
          <w:sz w:val="24"/>
        </w:rPr>
        <w:t>medvrstniškega</w:t>
      </w:r>
      <w:proofErr w:type="spellEnd"/>
      <w:r w:rsidR="00175FCB" w:rsidRPr="00F1351C">
        <w:rPr>
          <w:rFonts w:asciiTheme="minorHAnsi" w:hAnsiTheme="minorHAnsi" w:cstheme="minorHAnsi"/>
          <w:color w:val="auto"/>
          <w:sz w:val="24"/>
        </w:rPr>
        <w:t xml:space="preserve"> nasilja</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druge oblike druženja: akcija zbiranja starega papirja, novoletno obdarovanja otrok,  literarni večer, novoletni bazar, dan šole, sprejem v Šolsko skupnost (prvi razred), valeta (deveti razred), zaključek projekta Moj mama.</w:t>
      </w:r>
    </w:p>
    <w:p w:rsidR="00743B0F" w:rsidRPr="00F1351C" w:rsidRDefault="00743B0F" w:rsidP="00634694">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xml:space="preserve">1.2   </w:t>
      </w:r>
      <w:r w:rsidRPr="00F1351C">
        <w:rPr>
          <w:rFonts w:asciiTheme="minorHAnsi" w:hAnsiTheme="minorHAnsi" w:cstheme="minorHAnsi"/>
          <w:color w:val="auto"/>
          <w:sz w:val="24"/>
        </w:rPr>
        <w:tab/>
        <w:t>Proaktivne in preventivne vzgojne dejavnosti</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Dejavnosti v oddelčni skupnosti:</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dogovor o odgovornem vedenju in delu pri vseh predmetih in dejavnostih šole,</w:t>
      </w:r>
    </w:p>
    <w:p w:rsidR="00743B0F" w:rsidRPr="00F1351C" w:rsidRDefault="00743B0F" w:rsidP="00743B0F">
      <w:pPr>
        <w:pStyle w:val="Navaden1"/>
        <w:numPr>
          <w:ilvl w:val="1"/>
          <w:numId w:val="12"/>
        </w:numPr>
        <w:ind w:hanging="360"/>
        <w:contextualSpacing/>
        <w:rPr>
          <w:rFonts w:asciiTheme="minorHAnsi" w:hAnsiTheme="minorHAnsi" w:cstheme="minorHAnsi"/>
          <w:color w:val="auto"/>
          <w:sz w:val="24"/>
        </w:rPr>
      </w:pPr>
      <w:r w:rsidRPr="00F1351C">
        <w:rPr>
          <w:rFonts w:asciiTheme="minorHAnsi" w:hAnsiTheme="minorHAnsi" w:cstheme="minorHAnsi"/>
          <w:color w:val="auto"/>
          <w:sz w:val="24"/>
        </w:rPr>
        <w:t>sprejem pravil oddelka,</w:t>
      </w:r>
    </w:p>
    <w:p w:rsidR="00743B0F" w:rsidRPr="00F1351C" w:rsidRDefault="00743B0F" w:rsidP="00743B0F">
      <w:pPr>
        <w:pStyle w:val="Navaden1"/>
        <w:numPr>
          <w:ilvl w:val="1"/>
          <w:numId w:val="12"/>
        </w:numPr>
        <w:ind w:hanging="360"/>
        <w:contextualSpacing/>
        <w:rPr>
          <w:rFonts w:asciiTheme="minorHAnsi" w:hAnsiTheme="minorHAnsi" w:cstheme="minorHAnsi"/>
          <w:color w:val="auto"/>
          <w:sz w:val="24"/>
        </w:rPr>
      </w:pPr>
      <w:r w:rsidRPr="00F1351C">
        <w:rPr>
          <w:rFonts w:asciiTheme="minorHAnsi" w:hAnsiTheme="minorHAnsi" w:cstheme="minorHAnsi"/>
          <w:color w:val="auto"/>
          <w:sz w:val="24"/>
        </w:rPr>
        <w:t xml:space="preserve">oddelčne ure na teme: vedenje učencev, vrstniško sodelovanje in medsebojna pomoč, preprečevanje zasvojenosti, </w:t>
      </w:r>
      <w:proofErr w:type="spellStart"/>
      <w:r w:rsidRPr="00F1351C">
        <w:rPr>
          <w:rFonts w:asciiTheme="minorHAnsi" w:hAnsiTheme="minorHAnsi" w:cstheme="minorHAnsi"/>
          <w:color w:val="auto"/>
          <w:sz w:val="24"/>
        </w:rPr>
        <w:t>medvrstniško</w:t>
      </w:r>
      <w:proofErr w:type="spellEnd"/>
      <w:r w:rsidRPr="00F1351C">
        <w:rPr>
          <w:rFonts w:asciiTheme="minorHAnsi" w:hAnsiTheme="minorHAnsi" w:cstheme="minorHAnsi"/>
          <w:color w:val="auto"/>
          <w:sz w:val="24"/>
        </w:rPr>
        <w:t xml:space="preserve"> nasilje, komunikacija, odnosi med vrstniki, do starejših, do učiteljev, do mlajših, reševanje konfliktov, zdravo življenje, skrb za osebno higieno …</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Svetovanje (osebno ali skupinsko):</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lastRenderedPageBreak/>
        <w:t xml:space="preserve">svetovanje so nudili učitelji, razredniki in svetovalna služba v prostih urah, pred ali po pouku z učenci in/ali starši. </w:t>
      </w:r>
    </w:p>
    <w:p w:rsidR="00743B0F" w:rsidRPr="00F1351C" w:rsidRDefault="00743B0F" w:rsidP="00634694">
      <w:pPr>
        <w:pStyle w:val="Navaden1"/>
        <w:spacing w:line="240" w:lineRule="auto"/>
        <w:jc w:val="both"/>
        <w:rPr>
          <w:color w:val="auto"/>
          <w:sz w:val="24"/>
        </w:rPr>
      </w:pPr>
    </w:p>
    <w:p w:rsidR="00F1351C" w:rsidRPr="00F1351C" w:rsidRDefault="00F1351C" w:rsidP="00634694">
      <w:pPr>
        <w:pStyle w:val="Navaden1"/>
        <w:spacing w:line="240" w:lineRule="auto"/>
        <w:jc w:val="both"/>
        <w:rPr>
          <w:color w:val="auto"/>
          <w:sz w:val="24"/>
        </w:rPr>
      </w:pPr>
    </w:p>
    <w:p w:rsidR="00743B0F" w:rsidRPr="00F1351C" w:rsidRDefault="00743B0F" w:rsidP="00634694">
      <w:pPr>
        <w:pStyle w:val="Navaden1"/>
        <w:spacing w:line="240" w:lineRule="auto"/>
        <w:jc w:val="both"/>
        <w:rPr>
          <w:color w:val="auto"/>
          <w:sz w:val="24"/>
        </w:rPr>
      </w:pPr>
      <w:r w:rsidRPr="00F1351C">
        <w:rPr>
          <w:color w:val="auto"/>
          <w:sz w:val="24"/>
        </w:rPr>
        <w:t xml:space="preserve"> </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xml:space="preserve">1.3   </w:t>
      </w:r>
      <w:r w:rsidRPr="00F1351C">
        <w:rPr>
          <w:rFonts w:asciiTheme="minorHAnsi" w:hAnsiTheme="minorHAnsi" w:cstheme="minorHAnsi"/>
          <w:color w:val="auto"/>
          <w:sz w:val="24"/>
        </w:rPr>
        <w:tab/>
        <w:t>Vzgojni postopki</w:t>
      </w:r>
      <w:r w:rsidR="00634694" w:rsidRPr="00F1351C">
        <w:rPr>
          <w:rFonts w:asciiTheme="minorHAnsi" w:hAnsiTheme="minorHAnsi" w:cstheme="minorHAnsi"/>
          <w:color w:val="auto"/>
          <w:sz w:val="24"/>
        </w:rPr>
        <w:t xml:space="preserve"> </w:t>
      </w:r>
    </w:p>
    <w:p w:rsidR="00743B0F" w:rsidRPr="00F1351C" w:rsidRDefault="00743B0F" w:rsidP="00634694">
      <w:pPr>
        <w:pStyle w:val="Navaden1"/>
        <w:spacing w:line="240" w:lineRule="auto"/>
        <w:jc w:val="both"/>
        <w:rPr>
          <w:rFonts w:asciiTheme="minorHAnsi" w:hAnsiTheme="minorHAnsi" w:cstheme="minorHAnsi"/>
          <w:color w:val="auto"/>
          <w:sz w:val="24"/>
        </w:rPr>
      </w:pPr>
      <w:proofErr w:type="spellStart"/>
      <w:r w:rsidRPr="00F1351C">
        <w:rPr>
          <w:rFonts w:asciiTheme="minorHAnsi" w:hAnsiTheme="minorHAnsi" w:cstheme="minorHAnsi"/>
          <w:color w:val="auto"/>
          <w:sz w:val="24"/>
        </w:rPr>
        <w:t>Restitucija</w:t>
      </w:r>
      <w:proofErr w:type="spellEnd"/>
      <w:r w:rsidRPr="00F1351C">
        <w:rPr>
          <w:rFonts w:asciiTheme="minorHAnsi" w:hAnsiTheme="minorHAnsi" w:cstheme="minorHAnsi"/>
          <w:color w:val="auto"/>
          <w:sz w:val="24"/>
        </w:rPr>
        <w:t xml:space="preserve"> je bila izvede</w:t>
      </w:r>
      <w:r w:rsidR="00634694" w:rsidRPr="00F1351C">
        <w:rPr>
          <w:rFonts w:asciiTheme="minorHAnsi" w:hAnsiTheme="minorHAnsi" w:cstheme="minorHAnsi"/>
          <w:color w:val="auto"/>
          <w:sz w:val="24"/>
        </w:rPr>
        <w:t>na 5</w:t>
      </w:r>
      <w:r w:rsidRPr="00F1351C">
        <w:rPr>
          <w:rFonts w:asciiTheme="minorHAnsi" w:hAnsiTheme="minorHAnsi" w:cstheme="minorHAnsi"/>
          <w:color w:val="auto"/>
          <w:sz w:val="24"/>
        </w:rPr>
        <w:t xml:space="preserve"> x: poškodovanje tuje lastnine</w:t>
      </w:r>
      <w:r w:rsidR="00634694" w:rsidRPr="00F1351C">
        <w:rPr>
          <w:rFonts w:asciiTheme="minorHAnsi" w:hAnsiTheme="minorHAnsi" w:cstheme="minorHAnsi"/>
          <w:color w:val="auto"/>
          <w:sz w:val="24"/>
        </w:rPr>
        <w:t xml:space="preserve"> -</w:t>
      </w:r>
      <w:r w:rsidRPr="00F1351C">
        <w:rPr>
          <w:rFonts w:asciiTheme="minorHAnsi" w:hAnsiTheme="minorHAnsi" w:cstheme="minorHAnsi"/>
          <w:color w:val="auto"/>
          <w:sz w:val="24"/>
        </w:rPr>
        <w:t xml:space="preserve"> </w:t>
      </w:r>
      <w:r w:rsidR="00634694" w:rsidRPr="00F1351C">
        <w:rPr>
          <w:rFonts w:asciiTheme="minorHAnsi" w:hAnsiTheme="minorHAnsi" w:cstheme="minorHAnsi"/>
          <w:color w:val="auto"/>
          <w:sz w:val="24"/>
        </w:rPr>
        <w:t>copati, šipa, ravnilo, luč, steklo</w:t>
      </w:r>
      <w:r w:rsidRPr="00F1351C">
        <w:rPr>
          <w:rFonts w:asciiTheme="minorHAnsi" w:hAnsiTheme="minorHAnsi" w:cstheme="minorHAnsi"/>
          <w:color w:val="auto"/>
          <w:sz w:val="24"/>
        </w:rPr>
        <w:t>. Doslednost je šibka točka  vzgojnega delovanja učiteljev in staršev. O opravljenih vzgojnih postopkih vodimo zapise pogovorov in dogovorov.</w:t>
      </w: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xml:space="preserve">  </w:t>
      </w:r>
      <w:proofErr w:type="spellStart"/>
      <w:r w:rsidRPr="00F1351C">
        <w:rPr>
          <w:rFonts w:asciiTheme="minorHAnsi" w:hAnsiTheme="minorHAnsi" w:cstheme="minorHAnsi"/>
          <w:color w:val="auto"/>
          <w:sz w:val="24"/>
        </w:rPr>
        <w:t>Mediacija</w:t>
      </w:r>
      <w:proofErr w:type="spellEnd"/>
      <w:r w:rsidRPr="00F1351C">
        <w:rPr>
          <w:rFonts w:asciiTheme="minorHAnsi" w:hAnsiTheme="minorHAnsi" w:cstheme="minorHAnsi"/>
          <w:color w:val="auto"/>
          <w:sz w:val="24"/>
        </w:rPr>
        <w:t xml:space="preserve"> je bila izvedena 15-20 x: medsebojni prepiri, žaljivke, zbadanje, odgovarjanje učitelju, laganje </w:t>
      </w:r>
    </w:p>
    <w:p w:rsidR="00634694"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Pri vzgojnih ukrepih se poslužujemo delovnih nalog, kot so: delo v jedilnici, pobiranje smeti, pomoč sošolcem, predstavitve pred sošolci na določeno temo, osebna opravičila, odvzemi mobitela, delo po pouku… Za nekatere večje prekrške, kjer pri reševanju sodelujejo tudi starši, vodimo zapise pogovorov i</w:t>
      </w:r>
      <w:r w:rsidR="00634694" w:rsidRPr="00F1351C">
        <w:rPr>
          <w:rFonts w:asciiTheme="minorHAnsi" w:hAnsiTheme="minorHAnsi" w:cstheme="minorHAnsi"/>
          <w:color w:val="auto"/>
          <w:sz w:val="24"/>
        </w:rPr>
        <w:t>n dogovorov. V šolskem letu 2017/18</w:t>
      </w:r>
      <w:r w:rsidRPr="00F1351C">
        <w:rPr>
          <w:rFonts w:asciiTheme="minorHAnsi" w:hAnsiTheme="minorHAnsi" w:cstheme="minorHAnsi"/>
          <w:color w:val="auto"/>
          <w:sz w:val="24"/>
        </w:rPr>
        <w:t xml:space="preserve"> smo </w:t>
      </w:r>
      <w:r w:rsidR="00634694" w:rsidRPr="00F1351C">
        <w:rPr>
          <w:rFonts w:asciiTheme="minorHAnsi" w:hAnsiTheme="minorHAnsi" w:cstheme="minorHAnsi"/>
          <w:color w:val="auto"/>
          <w:sz w:val="24"/>
        </w:rPr>
        <w:t>podelili tudi 5 pisnih opominov, od tega je en učenec dobil 3. Vsi so si prislužili opomine zaradi nasilnega vedenja, ki se je ponavljal kljub dogovorom, raznim ukrepom, individualnim načrtom….Dvema učencema smo zaradi prinašanja in uživanja alkohola dodelili ukrep, da bosta dobila pisni opomin ob najmanjši kršitvi šolskega reda.</w:t>
      </w:r>
    </w:p>
    <w:p w:rsidR="00743B0F" w:rsidRPr="00634694" w:rsidRDefault="00743B0F" w:rsidP="00634694">
      <w:pPr>
        <w:pStyle w:val="Navaden1"/>
        <w:spacing w:line="240" w:lineRule="auto"/>
        <w:jc w:val="both"/>
        <w:rPr>
          <w:color w:val="auto"/>
        </w:rPr>
      </w:pPr>
    </w:p>
    <w:p w:rsidR="00743B0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xml:space="preserve">1.4 </w:t>
      </w:r>
      <w:r w:rsidRPr="00F1351C">
        <w:rPr>
          <w:rFonts w:asciiTheme="minorHAnsi" w:hAnsiTheme="minorHAnsi" w:cstheme="minorHAnsi"/>
          <w:color w:val="auto"/>
          <w:sz w:val="24"/>
        </w:rPr>
        <w:tab/>
      </w:r>
      <w:r w:rsidR="00020193" w:rsidRPr="00F1351C">
        <w:rPr>
          <w:rFonts w:asciiTheme="minorHAnsi" w:hAnsiTheme="minorHAnsi" w:cstheme="minorHAnsi"/>
          <w:color w:val="auto"/>
          <w:sz w:val="24"/>
        </w:rPr>
        <w:t>Pohvale in nagrade</w:t>
      </w:r>
    </w:p>
    <w:p w:rsidR="00F51CBF" w:rsidRPr="00F1351C" w:rsidRDefault="00743B0F" w:rsidP="00634694">
      <w:pPr>
        <w:pStyle w:val="Navaden1"/>
        <w:spacing w:line="240" w:lineRule="auto"/>
        <w:jc w:val="both"/>
        <w:rPr>
          <w:rFonts w:asciiTheme="minorHAnsi" w:hAnsiTheme="minorHAnsi" w:cstheme="minorHAnsi"/>
          <w:color w:val="auto"/>
          <w:sz w:val="24"/>
        </w:rPr>
      </w:pPr>
      <w:r w:rsidRPr="00F1351C">
        <w:rPr>
          <w:rFonts w:asciiTheme="minorHAnsi" w:hAnsiTheme="minorHAnsi" w:cstheme="minorHAnsi"/>
          <w:color w:val="auto"/>
          <w:sz w:val="24"/>
        </w:rPr>
        <w:t xml:space="preserve"> </w:t>
      </w:r>
      <w:r w:rsidR="00F51CBF" w:rsidRPr="00F1351C">
        <w:rPr>
          <w:rFonts w:asciiTheme="minorHAnsi" w:hAnsiTheme="minorHAnsi" w:cstheme="minorHAnsi"/>
          <w:color w:val="auto"/>
          <w:sz w:val="24"/>
        </w:rPr>
        <w:t xml:space="preserve">Učenci pa so za svoje vestno in marljivo delo v šoli ob koncu šolskega leta dobili priznanja in nagrade. Izjemne dosežke so učenci v tem šolskem letu dosegli na tekmovanju iz logike – logična pošast ter na reviji otroških folklornih skupin. </w:t>
      </w:r>
    </w:p>
    <w:p w:rsidR="00743B0F" w:rsidRPr="00F1351C" w:rsidRDefault="00743B0F" w:rsidP="00634694">
      <w:pPr>
        <w:pStyle w:val="Navaden1"/>
        <w:spacing w:line="240" w:lineRule="auto"/>
        <w:jc w:val="both"/>
        <w:rPr>
          <w:rFonts w:asciiTheme="minorHAnsi" w:hAnsiTheme="minorHAnsi" w:cstheme="minorHAnsi"/>
          <w:color w:val="auto"/>
        </w:rPr>
      </w:pPr>
    </w:p>
    <w:p w:rsidR="00086238" w:rsidRPr="00F1351C" w:rsidRDefault="00086238" w:rsidP="00086238">
      <w:pPr>
        <w:pStyle w:val="Navaden1"/>
        <w:ind w:left="1060"/>
        <w:rPr>
          <w:rFonts w:asciiTheme="minorHAnsi" w:hAnsiTheme="minorHAnsi" w:cstheme="minorHAnsi"/>
          <w:color w:val="FF0000"/>
        </w:rPr>
      </w:pPr>
    </w:p>
    <w:p w:rsidR="00086238" w:rsidRPr="00F1351C" w:rsidRDefault="00086238" w:rsidP="00086238">
      <w:pPr>
        <w:pStyle w:val="Navaden1"/>
        <w:ind w:left="720" w:hanging="360"/>
        <w:jc w:val="both"/>
        <w:rPr>
          <w:rFonts w:asciiTheme="minorHAnsi" w:hAnsiTheme="minorHAnsi" w:cstheme="minorHAnsi"/>
          <w:b/>
          <w:color w:val="auto"/>
          <w:sz w:val="24"/>
        </w:rPr>
      </w:pPr>
      <w:r w:rsidRPr="00F1351C">
        <w:rPr>
          <w:rFonts w:asciiTheme="minorHAnsi" w:hAnsiTheme="minorHAnsi" w:cstheme="minorHAnsi"/>
          <w:b/>
          <w:color w:val="auto"/>
          <w:sz w:val="24"/>
        </w:rPr>
        <w:tab/>
        <w:t>AKCIJSKI NAČRT</w:t>
      </w:r>
    </w:p>
    <w:p w:rsidR="00086238" w:rsidRPr="00F1351C" w:rsidRDefault="00086238" w:rsidP="00086238">
      <w:pPr>
        <w:pStyle w:val="Navaden1"/>
        <w:rPr>
          <w:rFonts w:asciiTheme="minorHAnsi" w:hAnsiTheme="minorHAnsi" w:cstheme="minorHAnsi"/>
          <w:color w:val="auto"/>
        </w:rPr>
      </w:pPr>
      <w:r w:rsidRPr="00F1351C">
        <w:rPr>
          <w:rFonts w:asciiTheme="minorHAnsi" w:hAnsiTheme="minorHAnsi" w:cstheme="minorHAnsi"/>
          <w:color w:val="auto"/>
        </w:rPr>
        <w:t xml:space="preserve"> </w:t>
      </w:r>
    </w:p>
    <w:tbl>
      <w:tblPr>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8"/>
        <w:gridCol w:w="3544"/>
        <w:gridCol w:w="3543"/>
        <w:gridCol w:w="1985"/>
      </w:tblGrid>
      <w:tr w:rsidR="00086238" w:rsidRPr="00F1351C" w:rsidTr="00086238">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6238" w:rsidRPr="00F1351C" w:rsidRDefault="00086238" w:rsidP="00A75F31">
            <w:pPr>
              <w:pStyle w:val="Navaden1"/>
              <w:jc w:val="both"/>
              <w:rPr>
                <w:rFonts w:asciiTheme="minorHAnsi" w:hAnsiTheme="minorHAnsi" w:cstheme="minorHAnsi"/>
                <w:b/>
                <w:color w:val="auto"/>
              </w:rPr>
            </w:pPr>
            <w:r w:rsidRPr="00F1351C">
              <w:rPr>
                <w:rFonts w:asciiTheme="minorHAnsi" w:hAnsiTheme="minorHAnsi" w:cstheme="minorHAnsi"/>
                <w:b/>
                <w:color w:val="auto"/>
              </w:rPr>
              <w:t>Šolsko leto</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A75F31">
            <w:pPr>
              <w:pStyle w:val="Navaden1"/>
              <w:rPr>
                <w:rFonts w:asciiTheme="minorHAnsi" w:hAnsiTheme="minorHAnsi" w:cstheme="minorHAnsi"/>
                <w:b/>
                <w:color w:val="auto"/>
              </w:rPr>
            </w:pPr>
            <w:r w:rsidRPr="00F1351C">
              <w:rPr>
                <w:rFonts w:asciiTheme="minorHAnsi" w:hAnsiTheme="minorHAnsi" w:cstheme="minorHAnsi"/>
                <w:b/>
                <w:color w:val="auto"/>
              </w:rPr>
              <w:t>Teme ali prednostne naloge</w:t>
            </w:r>
          </w:p>
        </w:tc>
        <w:tc>
          <w:tcPr>
            <w:tcW w:w="35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A75F31">
            <w:pPr>
              <w:pStyle w:val="Navaden1"/>
              <w:rPr>
                <w:rFonts w:asciiTheme="minorHAnsi" w:hAnsiTheme="minorHAnsi" w:cstheme="minorHAnsi"/>
                <w:b/>
                <w:color w:val="auto"/>
              </w:rPr>
            </w:pPr>
            <w:r w:rsidRPr="00F1351C">
              <w:rPr>
                <w:rFonts w:asciiTheme="minorHAnsi" w:hAnsiTheme="minorHAnsi" w:cstheme="minorHAnsi"/>
                <w:b/>
                <w:color w:val="auto"/>
              </w:rPr>
              <w:t>Dejavnosti</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A75F31">
            <w:pPr>
              <w:pStyle w:val="Navaden1"/>
              <w:rPr>
                <w:rFonts w:asciiTheme="minorHAnsi" w:hAnsiTheme="minorHAnsi" w:cstheme="minorHAnsi"/>
                <w:b/>
                <w:color w:val="auto"/>
              </w:rPr>
            </w:pPr>
            <w:r w:rsidRPr="00F1351C">
              <w:rPr>
                <w:rFonts w:asciiTheme="minorHAnsi" w:hAnsiTheme="minorHAnsi" w:cstheme="minorHAnsi"/>
                <w:b/>
                <w:color w:val="auto"/>
              </w:rPr>
              <w:t>Evalvacija</w:t>
            </w:r>
          </w:p>
        </w:tc>
      </w:tr>
      <w:tr w:rsidR="00086238" w:rsidRPr="00F1351C" w:rsidTr="00086238">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2018/2019</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živimo zdravo</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upoštevanje šolskega in hišnega reda</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seznanitev z negativnimi vplivi okolja</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dobrodelno delovanje</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redna učna in vzgojna spremljava posameznih otrok – svetovalna služba</w:t>
            </w:r>
          </w:p>
          <w:p w:rsidR="00086238" w:rsidRPr="00F1351C" w:rsidRDefault="00086238" w:rsidP="00F1351C">
            <w:pPr>
              <w:pStyle w:val="Navaden1"/>
              <w:spacing w:line="240" w:lineRule="auto"/>
              <w:rPr>
                <w:rFonts w:asciiTheme="minorHAnsi" w:hAnsiTheme="minorHAnsi" w:cstheme="minorHAnsi"/>
                <w:color w:val="auto"/>
              </w:rPr>
            </w:pPr>
            <w:r w:rsidRPr="00F1351C">
              <w:rPr>
                <w:rFonts w:asciiTheme="minorHAnsi" w:hAnsiTheme="minorHAnsi" w:cstheme="minorHAnsi"/>
                <w:color w:val="auto"/>
              </w:rPr>
              <w:t xml:space="preserve"> </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xml:space="preserve">·           </w:t>
            </w:r>
            <w:proofErr w:type="spellStart"/>
            <w:r w:rsidRPr="00F1351C">
              <w:rPr>
                <w:rFonts w:asciiTheme="minorHAnsi" w:hAnsiTheme="minorHAnsi" w:cstheme="minorHAnsi"/>
                <w:color w:val="auto"/>
              </w:rPr>
              <w:t>medvrstniška</w:t>
            </w:r>
            <w:proofErr w:type="spellEnd"/>
            <w:r w:rsidRPr="00F1351C">
              <w:rPr>
                <w:rFonts w:asciiTheme="minorHAnsi" w:hAnsiTheme="minorHAnsi" w:cstheme="minorHAnsi"/>
                <w:color w:val="auto"/>
              </w:rPr>
              <w:t xml:space="preserve"> </w:t>
            </w:r>
            <w:proofErr w:type="spellStart"/>
            <w:r w:rsidRPr="00F1351C">
              <w:rPr>
                <w:rFonts w:asciiTheme="minorHAnsi" w:hAnsiTheme="minorHAnsi" w:cstheme="minorHAnsi"/>
                <w:color w:val="auto"/>
              </w:rPr>
              <w:t>mediacija</w:t>
            </w:r>
            <w:proofErr w:type="spellEnd"/>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dan šole –prireditev za učence in starše</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individualne pogovorne ure za učence z razredniki·           dnevi dejavnosti – zdrava prehrana, gibanje,  prekomerna telesna teža, alkoholizem in droge</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xml:space="preserve">·           – šolski parlament </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gibalne igre pred šolo,</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minuta za zdravje,</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delo v šolskem vrtu, sadovnjaku</w:t>
            </w:r>
          </w:p>
          <w:p w:rsidR="00086238" w:rsidRPr="00F1351C" w:rsidRDefault="00086238" w:rsidP="00F1351C">
            <w:pPr>
              <w:pStyle w:val="Navaden1"/>
              <w:numPr>
                <w:ilvl w:val="0"/>
                <w:numId w:val="16"/>
              </w:numPr>
              <w:spacing w:line="240" w:lineRule="auto"/>
              <w:ind w:hanging="360"/>
              <w:contextualSpacing/>
              <w:rPr>
                <w:rFonts w:asciiTheme="minorHAnsi" w:hAnsiTheme="minorHAnsi" w:cstheme="minorHAnsi"/>
                <w:color w:val="auto"/>
              </w:rPr>
            </w:pPr>
            <w:r w:rsidRPr="00F1351C">
              <w:rPr>
                <w:rFonts w:asciiTheme="minorHAnsi" w:hAnsiTheme="minorHAnsi" w:cstheme="minorHAnsi"/>
                <w:color w:val="auto"/>
              </w:rPr>
              <w:t xml:space="preserve">  šolski in razredni projekti</w:t>
            </w:r>
          </w:p>
          <w:p w:rsidR="00086238" w:rsidRPr="00F1351C" w:rsidRDefault="00086238" w:rsidP="00F1351C">
            <w:pPr>
              <w:pStyle w:val="Navaden1"/>
              <w:spacing w:line="240" w:lineRule="auto"/>
              <w:ind w:left="460" w:hanging="420"/>
              <w:rPr>
                <w:rFonts w:asciiTheme="minorHAnsi" w:hAnsiTheme="minorHAnsi" w:cstheme="minorHAnsi"/>
                <w:color w:val="auto"/>
              </w:rPr>
            </w:pPr>
            <w:r w:rsidRPr="00F1351C">
              <w:rPr>
                <w:rFonts w:asciiTheme="minorHAnsi" w:hAnsiTheme="minorHAnsi" w:cstheme="minorHAnsi"/>
                <w:color w:val="auto"/>
              </w:rPr>
              <w:t>·           svetovalna služba izvaja pogovore z učenci, ki potrebujejo vzgojno in učno spremljavo po potrebi.</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ind w:left="320" w:hanging="360"/>
              <w:rPr>
                <w:rFonts w:asciiTheme="minorHAnsi" w:hAnsiTheme="minorHAnsi" w:cstheme="minorHAnsi"/>
                <w:color w:val="auto"/>
              </w:rPr>
            </w:pPr>
            <w:r w:rsidRPr="00F1351C">
              <w:rPr>
                <w:rFonts w:asciiTheme="minorHAnsi" w:hAnsiTheme="minorHAnsi" w:cstheme="minorHAnsi"/>
                <w:color w:val="auto"/>
              </w:rPr>
              <w:t>·         predvidena ob koncu šolskega leta oz. po izvedeni dejavnosti.</w:t>
            </w:r>
          </w:p>
        </w:tc>
      </w:tr>
      <w:tr w:rsidR="00086238" w:rsidRPr="00F1351C" w:rsidTr="00086238">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lastRenderedPageBreak/>
              <w:t>2019/2020</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dosledna uporaba vzgojnega načrta</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skrb za duševno zdravje</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redna učna in vzgojna spremljava posameznih otrok – svetovalna služba</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predavanja za starše - n</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dnevi dejavnosti</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šolski in razredni projekti </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proofErr w:type="spellStart"/>
            <w:r w:rsidRPr="00F1351C">
              <w:rPr>
                <w:rFonts w:asciiTheme="minorHAnsi" w:hAnsiTheme="minorHAnsi" w:cstheme="minorHAnsi"/>
                <w:color w:val="auto"/>
              </w:rPr>
              <w:t>medvrstniška</w:t>
            </w:r>
            <w:proofErr w:type="spellEnd"/>
            <w:r w:rsidRPr="00F1351C">
              <w:rPr>
                <w:rFonts w:asciiTheme="minorHAnsi" w:hAnsiTheme="minorHAnsi" w:cstheme="minorHAnsi"/>
                <w:color w:val="auto"/>
              </w:rPr>
              <w:t xml:space="preserve"> </w:t>
            </w:r>
            <w:proofErr w:type="spellStart"/>
            <w:r w:rsidRPr="00F1351C">
              <w:rPr>
                <w:rFonts w:asciiTheme="minorHAnsi" w:hAnsiTheme="minorHAnsi" w:cstheme="minorHAnsi"/>
                <w:color w:val="auto"/>
              </w:rPr>
              <w:t>mediacija</w:t>
            </w:r>
            <w:proofErr w:type="spellEnd"/>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svetovalna služba izvaja pogovore z učenci, ki potrebujejo vzgojno in učno spremljavo.</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predvidena ob koncu šolskega leta oz. po izvedeni dejavnosti.</w:t>
            </w:r>
          </w:p>
        </w:tc>
      </w:tr>
      <w:tr w:rsidR="00086238" w:rsidRPr="00F1351C" w:rsidTr="00086238">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2020/2021</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razvoj </w:t>
            </w:r>
            <w:proofErr w:type="spellStart"/>
            <w:r w:rsidRPr="00F1351C">
              <w:rPr>
                <w:rFonts w:asciiTheme="minorHAnsi" w:hAnsiTheme="minorHAnsi" w:cstheme="minorHAnsi"/>
                <w:color w:val="auto"/>
              </w:rPr>
              <w:t>medvrstniškega</w:t>
            </w:r>
            <w:proofErr w:type="spellEnd"/>
            <w:r w:rsidRPr="00F1351C">
              <w:rPr>
                <w:rFonts w:asciiTheme="minorHAnsi" w:hAnsiTheme="minorHAnsi" w:cstheme="minorHAnsi"/>
                <w:color w:val="auto"/>
              </w:rPr>
              <w:t xml:space="preserve"> sodelovanje in solidarnost – samopomoč med učenci</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vključevanje tujcev v novo okolje</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ustvarjanje pozitivne klime</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zmanjševanje agresivnega vedenja pri učencih</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redna učna in vzgojna spremljava posameznih otrok – svetovalna služba</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F1351C"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w:t>
            </w:r>
            <w:r w:rsidR="00086238" w:rsidRPr="00F1351C">
              <w:rPr>
                <w:rFonts w:asciiTheme="minorHAnsi" w:hAnsiTheme="minorHAnsi" w:cstheme="minorHAnsi"/>
                <w:color w:val="auto"/>
              </w:rPr>
              <w:t xml:space="preserve">predavanja za starše – </w:t>
            </w:r>
            <w:proofErr w:type="spellStart"/>
            <w:r w:rsidR="00086238" w:rsidRPr="00F1351C">
              <w:rPr>
                <w:rFonts w:asciiTheme="minorHAnsi" w:hAnsiTheme="minorHAnsi" w:cstheme="minorHAnsi"/>
                <w:color w:val="auto"/>
              </w:rPr>
              <w:t>medvrstniško</w:t>
            </w:r>
            <w:proofErr w:type="spellEnd"/>
            <w:r w:rsidR="00086238" w:rsidRPr="00F1351C">
              <w:rPr>
                <w:rFonts w:asciiTheme="minorHAnsi" w:hAnsiTheme="minorHAnsi" w:cstheme="minorHAnsi"/>
                <w:color w:val="auto"/>
              </w:rPr>
              <w:t xml:space="preserve"> sodelovanje in solidarnost</w:t>
            </w:r>
          </w:p>
          <w:p w:rsidR="00086238" w:rsidRPr="00F1351C" w:rsidRDefault="00F1351C"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r w:rsidR="00086238" w:rsidRPr="00F1351C">
              <w:rPr>
                <w:rFonts w:asciiTheme="minorHAnsi" w:hAnsiTheme="minorHAnsi" w:cstheme="minorHAnsi"/>
                <w:color w:val="auto"/>
              </w:rPr>
              <w:t xml:space="preserve"> </w:t>
            </w:r>
            <w:proofErr w:type="spellStart"/>
            <w:r w:rsidR="00086238" w:rsidRPr="00F1351C">
              <w:rPr>
                <w:rFonts w:asciiTheme="minorHAnsi" w:hAnsiTheme="minorHAnsi" w:cstheme="minorHAnsi"/>
                <w:color w:val="auto"/>
              </w:rPr>
              <w:t>medvrstniška</w:t>
            </w:r>
            <w:proofErr w:type="spellEnd"/>
            <w:r w:rsidR="00086238" w:rsidRPr="00F1351C">
              <w:rPr>
                <w:rFonts w:asciiTheme="minorHAnsi" w:hAnsiTheme="minorHAnsi" w:cstheme="minorHAnsi"/>
                <w:color w:val="auto"/>
              </w:rPr>
              <w:t xml:space="preserve"> </w:t>
            </w:r>
            <w:proofErr w:type="spellStart"/>
            <w:r w:rsidR="00086238" w:rsidRPr="00F1351C">
              <w:rPr>
                <w:rFonts w:asciiTheme="minorHAnsi" w:hAnsiTheme="minorHAnsi" w:cstheme="minorHAnsi"/>
                <w:color w:val="auto"/>
              </w:rPr>
              <w:t>mediacija</w:t>
            </w:r>
            <w:proofErr w:type="spellEnd"/>
          </w:p>
          <w:p w:rsidR="00086238" w:rsidRPr="00F1351C" w:rsidRDefault="00F1351C"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r w:rsidR="00086238" w:rsidRPr="00F1351C">
              <w:rPr>
                <w:rFonts w:asciiTheme="minorHAnsi" w:hAnsiTheme="minorHAnsi" w:cstheme="minorHAnsi"/>
                <w:color w:val="auto"/>
              </w:rPr>
              <w:t>dnevi dejavnosti</w:t>
            </w:r>
          </w:p>
          <w:p w:rsidR="00086238" w:rsidRPr="00F1351C" w:rsidRDefault="00F1351C"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r w:rsidR="00086238" w:rsidRPr="00F1351C">
              <w:rPr>
                <w:rFonts w:asciiTheme="minorHAnsi" w:hAnsiTheme="minorHAnsi" w:cstheme="minorHAnsi"/>
                <w:color w:val="auto"/>
              </w:rPr>
              <w:t xml:space="preserve"> šolski parlament</w:t>
            </w:r>
          </w:p>
          <w:p w:rsidR="00086238" w:rsidRPr="00F1351C" w:rsidRDefault="00F1351C"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r w:rsidR="00086238" w:rsidRPr="00F1351C">
              <w:rPr>
                <w:rFonts w:asciiTheme="minorHAnsi" w:hAnsiTheme="minorHAnsi" w:cstheme="minorHAnsi"/>
                <w:color w:val="auto"/>
              </w:rPr>
              <w:t xml:space="preserve"> okrogla miza</w:t>
            </w:r>
          </w:p>
          <w:p w:rsidR="00086238" w:rsidRPr="00F1351C" w:rsidRDefault="00F1351C"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r w:rsidR="00086238" w:rsidRPr="00F1351C">
              <w:rPr>
                <w:rFonts w:asciiTheme="minorHAnsi" w:hAnsiTheme="minorHAnsi" w:cstheme="minorHAnsi"/>
                <w:color w:val="auto"/>
              </w:rPr>
              <w:t>šolski in razredni projekti</w:t>
            </w:r>
          </w:p>
          <w:p w:rsidR="00086238" w:rsidRPr="00F1351C" w:rsidRDefault="00F1351C"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r w:rsidR="00086238" w:rsidRPr="00F1351C">
              <w:rPr>
                <w:rFonts w:asciiTheme="minorHAnsi" w:hAnsiTheme="minorHAnsi" w:cstheme="minorHAnsi"/>
                <w:color w:val="auto"/>
              </w:rPr>
              <w:t xml:space="preserve"> svetovalna služba izvaja pogovore z učenci, ki potrebujejo vzgojno in učno spremljavo.</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predvidena ob koncu šolskega leta oz. po izvedeni dejavnosti</w:t>
            </w:r>
          </w:p>
        </w:tc>
      </w:tr>
      <w:tr w:rsidR="00086238" w:rsidRPr="00F1351C" w:rsidTr="00086238">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2021/2022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vzgoja za odgovornost, spoštovanje, upoštevanje avtoritete</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spodbujanje  rednega dela in delovnih navad</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zmanjševanje agresivnega vedenja pri mlajših učencih</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redna učna in vzgojna spremljava posameznih otrok – svetovalna služba</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predavanja za starše - vzgoja za odgovornost</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xml:space="preserve">.          </w:t>
            </w:r>
            <w:proofErr w:type="spellStart"/>
            <w:r w:rsidRPr="00F1351C">
              <w:rPr>
                <w:rFonts w:asciiTheme="minorHAnsi" w:hAnsiTheme="minorHAnsi" w:cstheme="minorHAnsi"/>
                <w:color w:val="auto"/>
              </w:rPr>
              <w:t>medvrstniška</w:t>
            </w:r>
            <w:proofErr w:type="spellEnd"/>
            <w:r w:rsidRPr="00F1351C">
              <w:rPr>
                <w:rFonts w:asciiTheme="minorHAnsi" w:hAnsiTheme="minorHAnsi" w:cstheme="minorHAnsi"/>
                <w:color w:val="auto"/>
              </w:rPr>
              <w:t xml:space="preserve"> </w:t>
            </w:r>
            <w:proofErr w:type="spellStart"/>
            <w:r w:rsidRPr="00F1351C">
              <w:rPr>
                <w:rFonts w:asciiTheme="minorHAnsi" w:hAnsiTheme="minorHAnsi" w:cstheme="minorHAnsi"/>
                <w:color w:val="auto"/>
              </w:rPr>
              <w:t>mediacija</w:t>
            </w:r>
            <w:proofErr w:type="spellEnd"/>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dnevi dejavnosti</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šolski parlament</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šolski in razredni projekti</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svetovalna služba izvaja pogovore z učenci, ki potrebujejo vzgojno in učno spremljavo.</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predvidena ob koncu šolskega leta oz. po izvedeni dejavnosti</w:t>
            </w:r>
          </w:p>
        </w:tc>
      </w:tr>
      <w:tr w:rsidR="00086238" w:rsidRPr="00F1351C" w:rsidTr="00086238">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2022/2023</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medkulturno povezovanje, dobro počutje na šoli</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zmanjševanje agresivnega vedenja pri mlajših učencih</w:t>
            </w:r>
          </w:p>
          <w:p w:rsidR="00086238" w:rsidRPr="00F1351C" w:rsidRDefault="00086238" w:rsidP="00F1351C">
            <w:pPr>
              <w:pStyle w:val="Navaden1"/>
              <w:spacing w:line="240" w:lineRule="auto"/>
              <w:jc w:val="both"/>
              <w:rPr>
                <w:rFonts w:asciiTheme="minorHAnsi" w:hAnsiTheme="minorHAnsi" w:cstheme="minorHAnsi"/>
                <w:color w:val="auto"/>
              </w:rPr>
            </w:pP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redna učna in vzgojna spremljava posameznih otrok – svetovalna služba</w:t>
            </w:r>
          </w:p>
        </w:tc>
        <w:tc>
          <w:tcPr>
            <w:tcW w:w="3543"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aktivno sodelovanje s starši (drugih narodnosti)</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dnevi dejavnosti</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pomladni dan</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šolski parlament</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šolski in razredni projekti</w:t>
            </w:r>
          </w:p>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svetovalna služba izvaja pogovore z učenci, ki potrebujejo vzgojno in učno spremljavo.</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rsidR="00086238" w:rsidRPr="00F1351C" w:rsidRDefault="00086238" w:rsidP="00F1351C">
            <w:pPr>
              <w:pStyle w:val="Navaden1"/>
              <w:spacing w:line="240" w:lineRule="auto"/>
              <w:jc w:val="both"/>
              <w:rPr>
                <w:rFonts w:asciiTheme="minorHAnsi" w:hAnsiTheme="minorHAnsi" w:cstheme="minorHAnsi"/>
                <w:color w:val="auto"/>
              </w:rPr>
            </w:pPr>
            <w:r w:rsidRPr="00F1351C">
              <w:rPr>
                <w:rFonts w:asciiTheme="minorHAnsi" w:hAnsiTheme="minorHAnsi" w:cstheme="minorHAnsi"/>
                <w:color w:val="auto"/>
              </w:rPr>
              <w:t>·         predvidena ob koncu šolskega leta oz. po izvedeni dejavnosti</w:t>
            </w:r>
          </w:p>
        </w:tc>
      </w:tr>
    </w:tbl>
    <w:p w:rsidR="00086238" w:rsidRPr="009E7B52" w:rsidRDefault="00086238" w:rsidP="00086238">
      <w:pPr>
        <w:pStyle w:val="Navaden1"/>
        <w:rPr>
          <w:color w:val="FF0000"/>
        </w:rPr>
      </w:pPr>
      <w:r w:rsidRPr="009E7B52">
        <w:rPr>
          <w:color w:val="FF0000"/>
        </w:rPr>
        <w:t xml:space="preserve"> </w:t>
      </w:r>
    </w:p>
    <w:p w:rsidR="00020193" w:rsidRPr="009E7B52" w:rsidRDefault="00086238" w:rsidP="00086238">
      <w:pPr>
        <w:pStyle w:val="Navaden1"/>
        <w:rPr>
          <w:color w:val="FF0000"/>
        </w:rPr>
      </w:pPr>
      <w:r w:rsidRPr="009E7B52">
        <w:rPr>
          <w:color w:val="FF0000"/>
        </w:rPr>
        <w:t xml:space="preserve"> </w:t>
      </w:r>
    </w:p>
    <w:p w:rsidR="00743B0F" w:rsidRPr="009E7B52" w:rsidRDefault="00743B0F" w:rsidP="00743B0F">
      <w:pPr>
        <w:pStyle w:val="Navaden1"/>
        <w:jc w:val="both"/>
        <w:rPr>
          <w:color w:val="FF0000"/>
        </w:rPr>
      </w:pPr>
    </w:p>
    <w:p w:rsidR="00743B0F" w:rsidRDefault="00743B0F" w:rsidP="00743B0F">
      <w:pPr>
        <w:pStyle w:val="Odstavekseznama"/>
        <w:ind w:left="1095"/>
        <w:jc w:val="both"/>
        <w:rPr>
          <w:b/>
          <w:color w:val="0070C0"/>
          <w:sz w:val="28"/>
        </w:rPr>
      </w:pPr>
    </w:p>
    <w:p w:rsidR="00770728" w:rsidRDefault="00770728" w:rsidP="00770728">
      <w:pPr>
        <w:pStyle w:val="Odstavekseznama"/>
        <w:numPr>
          <w:ilvl w:val="1"/>
          <w:numId w:val="3"/>
        </w:numPr>
        <w:jc w:val="both"/>
        <w:rPr>
          <w:b/>
          <w:color w:val="0070C0"/>
          <w:sz w:val="28"/>
        </w:rPr>
      </w:pPr>
      <w:r>
        <w:rPr>
          <w:b/>
          <w:color w:val="0070C0"/>
          <w:sz w:val="28"/>
        </w:rPr>
        <w:t xml:space="preserve">   VODENJE</w:t>
      </w:r>
    </w:p>
    <w:p w:rsidR="00020193" w:rsidRPr="003F6CC8" w:rsidRDefault="00743B0F" w:rsidP="00770728">
      <w:pPr>
        <w:pStyle w:val="Odstavekseznama"/>
        <w:rPr>
          <w:sz w:val="24"/>
        </w:rPr>
      </w:pPr>
      <w:r w:rsidRPr="003F6CC8">
        <w:rPr>
          <w:sz w:val="24"/>
        </w:rPr>
        <w:t xml:space="preserve">Na področju vodenja bo poudarek na razvijanju naslednjih kompetenc: </w:t>
      </w:r>
    </w:p>
    <w:p w:rsidR="00020193" w:rsidRPr="003F6CC8" w:rsidRDefault="00743B0F" w:rsidP="00770728">
      <w:pPr>
        <w:pStyle w:val="Odstavekseznama"/>
        <w:rPr>
          <w:sz w:val="24"/>
        </w:rPr>
      </w:pPr>
      <w:r w:rsidRPr="003F6CC8">
        <w:rPr>
          <w:sz w:val="24"/>
        </w:rPr>
        <w:sym w:font="Symbol" w:char="F0B7"/>
      </w:r>
      <w:r w:rsidRPr="003F6CC8">
        <w:rPr>
          <w:sz w:val="24"/>
        </w:rPr>
        <w:t xml:space="preserve"> sodelovanje z okoljem – učinkovita skrb za promocijo šole</w:t>
      </w:r>
      <w:r w:rsidR="00086238">
        <w:rPr>
          <w:sz w:val="24"/>
        </w:rPr>
        <w:t xml:space="preserve"> in vrtca</w:t>
      </w:r>
      <w:r w:rsidRPr="003F6CC8">
        <w:rPr>
          <w:sz w:val="24"/>
        </w:rPr>
        <w:t xml:space="preserve">; </w:t>
      </w:r>
    </w:p>
    <w:p w:rsidR="00020193" w:rsidRPr="003F6CC8" w:rsidRDefault="00743B0F" w:rsidP="00770728">
      <w:pPr>
        <w:pStyle w:val="Odstavekseznama"/>
        <w:rPr>
          <w:sz w:val="24"/>
        </w:rPr>
      </w:pPr>
      <w:r w:rsidRPr="003F6CC8">
        <w:rPr>
          <w:sz w:val="24"/>
        </w:rPr>
        <w:sym w:font="Symbol" w:char="F0B7"/>
      </w:r>
      <w:r w:rsidRPr="003F6CC8">
        <w:rPr>
          <w:sz w:val="24"/>
        </w:rPr>
        <w:t xml:space="preserve"> delo z zaposlenimi – spodbujati in omogočati priložnosti za stalno strokovno izpopolnjevanje zaposlenih oz. njihov profesionalni razvoj ter spremljati vpliv profesionalnega razvoja zaposlenih na kakovost dela;</w:t>
      </w:r>
    </w:p>
    <w:p w:rsidR="003F6CC8" w:rsidRDefault="00743B0F" w:rsidP="00770728">
      <w:pPr>
        <w:pStyle w:val="Odstavekseznama"/>
        <w:rPr>
          <w:sz w:val="24"/>
        </w:rPr>
      </w:pPr>
      <w:r w:rsidRPr="003F6CC8">
        <w:rPr>
          <w:sz w:val="24"/>
        </w:rPr>
        <w:lastRenderedPageBreak/>
        <w:t xml:space="preserve"> </w:t>
      </w:r>
      <w:r w:rsidRPr="003F6CC8">
        <w:rPr>
          <w:sz w:val="24"/>
        </w:rPr>
        <w:sym w:font="Symbol" w:char="F0B7"/>
      </w:r>
      <w:r w:rsidRPr="003F6CC8">
        <w:rPr>
          <w:sz w:val="24"/>
        </w:rPr>
        <w:t xml:space="preserve"> vodenje učenja in poučevanja – izpopolni</w:t>
      </w:r>
      <w:r w:rsidR="003F6CC8">
        <w:rPr>
          <w:sz w:val="24"/>
        </w:rPr>
        <w:t>ti spremljavo učiteljevega</w:t>
      </w:r>
      <w:r w:rsidR="00086238">
        <w:rPr>
          <w:sz w:val="24"/>
        </w:rPr>
        <w:t>, vzgojiteljevega</w:t>
      </w:r>
      <w:r w:rsidR="003F6CC8">
        <w:rPr>
          <w:sz w:val="24"/>
        </w:rPr>
        <w:t xml:space="preserve"> dela;</w:t>
      </w:r>
      <w:r w:rsidRPr="003F6CC8">
        <w:rPr>
          <w:sz w:val="24"/>
        </w:rPr>
        <w:t xml:space="preserve"> </w:t>
      </w:r>
    </w:p>
    <w:p w:rsidR="00020193" w:rsidRPr="003F6CC8" w:rsidRDefault="00743B0F" w:rsidP="00770728">
      <w:pPr>
        <w:pStyle w:val="Odstavekseznama"/>
        <w:rPr>
          <w:sz w:val="24"/>
        </w:rPr>
      </w:pPr>
      <w:r w:rsidRPr="003F6CC8">
        <w:rPr>
          <w:sz w:val="24"/>
        </w:rPr>
        <w:sym w:font="Symbol" w:char="F0B7"/>
      </w:r>
      <w:r w:rsidRPr="003F6CC8">
        <w:rPr>
          <w:sz w:val="24"/>
        </w:rPr>
        <w:t xml:space="preserve"> klima in kultura – </w:t>
      </w:r>
      <w:r w:rsidR="003F6CC8">
        <w:rPr>
          <w:sz w:val="24"/>
        </w:rPr>
        <w:t>zgraditi</w:t>
      </w:r>
      <w:r w:rsidRPr="003F6CC8">
        <w:rPr>
          <w:sz w:val="24"/>
        </w:rPr>
        <w:t xml:space="preserve"> jasen sistem organizacijskih vrednot, delovati skladno z njim in vključevati sodelavce v razvijanje organizacijskih vrednot; </w:t>
      </w:r>
    </w:p>
    <w:p w:rsidR="00770728" w:rsidRDefault="00743B0F" w:rsidP="00770728">
      <w:pPr>
        <w:pStyle w:val="Odstavekseznama"/>
      </w:pPr>
      <w:r>
        <w:sym w:font="Symbol" w:char="F0B7"/>
      </w:r>
      <w:r>
        <w:t xml:space="preserve"> upravljanje šole kot organizacije – učinkovito pridobivanje dodatnih materialnih virov in skrb za urejenost zgradbe ter prostorov.</w:t>
      </w:r>
    </w:p>
    <w:p w:rsidR="00020193" w:rsidRPr="00770728" w:rsidRDefault="00020193" w:rsidP="00770728">
      <w:pPr>
        <w:pStyle w:val="Odstavekseznama"/>
        <w:rPr>
          <w:b/>
          <w:color w:val="0070C0"/>
          <w:sz w:val="28"/>
        </w:rPr>
      </w:pPr>
      <w:bookmarkStart w:id="0" w:name="_GoBack"/>
      <w:bookmarkEnd w:id="0"/>
    </w:p>
    <w:p w:rsidR="00770728" w:rsidRPr="00770728" w:rsidRDefault="00770728" w:rsidP="00770728">
      <w:pPr>
        <w:pStyle w:val="Odstavekseznama"/>
        <w:numPr>
          <w:ilvl w:val="0"/>
          <w:numId w:val="3"/>
        </w:numPr>
        <w:jc w:val="both"/>
        <w:rPr>
          <w:b/>
          <w:color w:val="0070C0"/>
          <w:sz w:val="28"/>
        </w:rPr>
      </w:pPr>
      <w:r>
        <w:rPr>
          <w:b/>
          <w:color w:val="0070C0"/>
          <w:sz w:val="28"/>
        </w:rPr>
        <w:t>ZAKLJUČEK</w:t>
      </w:r>
    </w:p>
    <w:p w:rsidR="007D7334" w:rsidRPr="00F1351C" w:rsidRDefault="00743B0F" w:rsidP="00AD0219">
      <w:pPr>
        <w:jc w:val="both"/>
        <w:rPr>
          <w:sz w:val="28"/>
        </w:rPr>
      </w:pPr>
      <w:r w:rsidRPr="00F1351C">
        <w:rPr>
          <w:sz w:val="24"/>
        </w:rPr>
        <w:t>V uresničevanje prednostnih nalog so vključeni vsi strokovni delavci šole in ostali zaposleni. Načini, roki in vsebine izvajanja nalog, dogovori ter prevzemanje odgovornosti za opravljeno delo bodo podrobneje določeni z akcijskimi načrti v LDN za vsako šolsko leto in bodo spremljani na sestankih strokovnih aktivov ter konferencah učiteljskega zbora. Letni načrti in spremljava uresničenega bo vsako leto predstavljena zaposlenim, staršem (roditeljski sestanki ter seje sveta staršev) in članom sveta šole. Naloga vsakega posameznika je, da se vsako leto še posebej potrudi in razvija na tistih področjih, ki smo jih skupaj postavili kot prednostna. Če se bomo tega zavedali kot posamezniki in kot del velike učeče se organizacije, bomo zadane naloge uspešno opravljali, naši učenci pa nas bodo zapuščali z veliko znanja, z dobro samopodobo ter nasmejanimi obrazi.</w:t>
      </w:r>
    </w:p>
    <w:p w:rsidR="007D7334" w:rsidRPr="00AD0219" w:rsidRDefault="007D7334" w:rsidP="00AD0219">
      <w:pPr>
        <w:pStyle w:val="Odstavekseznama"/>
        <w:jc w:val="both"/>
        <w:rPr>
          <w:sz w:val="24"/>
        </w:rPr>
      </w:pPr>
    </w:p>
    <w:p w:rsidR="007D7334" w:rsidRPr="00AD0219" w:rsidRDefault="007D7334" w:rsidP="00AD0219">
      <w:pPr>
        <w:pStyle w:val="Odstavekseznama"/>
        <w:jc w:val="both"/>
        <w:rPr>
          <w:sz w:val="24"/>
        </w:rPr>
      </w:pPr>
    </w:p>
    <w:p w:rsidR="007D7334" w:rsidRPr="00AD0219" w:rsidRDefault="007D7334" w:rsidP="00AD0219">
      <w:pPr>
        <w:pStyle w:val="Odstavekseznama"/>
        <w:jc w:val="both"/>
        <w:rPr>
          <w:sz w:val="24"/>
        </w:rPr>
      </w:pPr>
    </w:p>
    <w:p w:rsidR="007D7334" w:rsidRPr="00AD0219" w:rsidRDefault="007D7334" w:rsidP="00AD0219">
      <w:pPr>
        <w:pStyle w:val="Odstavekseznama"/>
        <w:jc w:val="both"/>
        <w:rPr>
          <w:sz w:val="24"/>
        </w:rPr>
      </w:pPr>
    </w:p>
    <w:p w:rsidR="007D7334" w:rsidRDefault="007D7334" w:rsidP="007D7334">
      <w:pPr>
        <w:pStyle w:val="Odstavekseznama"/>
      </w:pPr>
    </w:p>
    <w:p w:rsidR="007D7334" w:rsidRDefault="007D7334" w:rsidP="007D7334">
      <w:pPr>
        <w:pStyle w:val="Odstavekseznama"/>
      </w:pPr>
    </w:p>
    <w:p w:rsidR="007D7334" w:rsidRDefault="007D7334" w:rsidP="007D7334">
      <w:pPr>
        <w:pStyle w:val="Odstavekseznama"/>
      </w:pPr>
    </w:p>
    <w:p w:rsidR="007D7334" w:rsidRDefault="007D7334" w:rsidP="007D7334">
      <w:pPr>
        <w:pStyle w:val="Odstavekseznama"/>
      </w:pPr>
    </w:p>
    <w:p w:rsidR="007D7334" w:rsidRDefault="007D7334" w:rsidP="007D7334">
      <w:pPr>
        <w:pStyle w:val="Odstavekseznama"/>
      </w:pPr>
    </w:p>
    <w:p w:rsidR="007D7334" w:rsidRDefault="007D7334" w:rsidP="007D7334">
      <w:pPr>
        <w:pStyle w:val="Odstavekseznama"/>
      </w:pPr>
    </w:p>
    <w:sectPr w:rsidR="007D7334" w:rsidSect="00F1351C">
      <w:footerReference w:type="default" r:id="rId9"/>
      <w:pgSz w:w="11906" w:h="16838"/>
      <w:pgMar w:top="1417" w:right="1558"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AB" w:rsidRDefault="005E16AB" w:rsidP="00336244">
      <w:pPr>
        <w:spacing w:after="0" w:line="240" w:lineRule="auto"/>
      </w:pPr>
      <w:r>
        <w:separator/>
      </w:r>
    </w:p>
  </w:endnote>
  <w:endnote w:type="continuationSeparator" w:id="0">
    <w:p w:rsidR="005E16AB" w:rsidRDefault="005E16AB" w:rsidP="0033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4" w:rsidRDefault="00336244">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Razvojni načrt 18-23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00793536" w:rsidRPr="00793536">
      <w:rPr>
        <w:rFonts w:asciiTheme="majorHAnsi" w:eastAsiaTheme="majorEastAsia" w:hAnsiTheme="majorHAnsi" w:cstheme="majorBidi"/>
        <w:noProof/>
      </w:rPr>
      <w:t>13</w:t>
    </w:r>
    <w:r>
      <w:rPr>
        <w:rFonts w:asciiTheme="majorHAnsi" w:eastAsiaTheme="majorEastAsia" w:hAnsiTheme="majorHAnsi" w:cstheme="majorBidi"/>
      </w:rPr>
      <w:fldChar w:fldCharType="end"/>
    </w:r>
  </w:p>
  <w:p w:rsidR="00336244" w:rsidRDefault="0033624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AB" w:rsidRDefault="005E16AB" w:rsidP="00336244">
      <w:pPr>
        <w:spacing w:after="0" w:line="240" w:lineRule="auto"/>
      </w:pPr>
      <w:r>
        <w:separator/>
      </w:r>
    </w:p>
  </w:footnote>
  <w:footnote w:type="continuationSeparator" w:id="0">
    <w:p w:rsidR="005E16AB" w:rsidRDefault="005E16AB" w:rsidP="00336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4AE"/>
    <w:multiLevelType w:val="multilevel"/>
    <w:tmpl w:val="1536F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3008B0"/>
    <w:multiLevelType w:val="multilevel"/>
    <w:tmpl w:val="FF3EB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883125"/>
    <w:multiLevelType w:val="multilevel"/>
    <w:tmpl w:val="943C5F0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48521A"/>
    <w:multiLevelType w:val="multilevel"/>
    <w:tmpl w:val="D8B2E4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8229A3"/>
    <w:multiLevelType w:val="multilevel"/>
    <w:tmpl w:val="21D07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C3005E"/>
    <w:multiLevelType w:val="multilevel"/>
    <w:tmpl w:val="7E40E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D9F6167"/>
    <w:multiLevelType w:val="hybridMultilevel"/>
    <w:tmpl w:val="05CC9E7A"/>
    <w:lvl w:ilvl="0" w:tplc="53C88888">
      <w:start w:val="1"/>
      <w:numFmt w:val="bullet"/>
      <w:lvlText w:val=""/>
      <w:lvlJc w:val="left"/>
      <w:pPr>
        <w:tabs>
          <w:tab w:val="num" w:pos="720"/>
        </w:tabs>
        <w:ind w:left="720" w:hanging="360"/>
      </w:pPr>
      <w:rPr>
        <w:rFonts w:ascii="Wingdings" w:hAnsi="Wingdings" w:hint="default"/>
      </w:rPr>
    </w:lvl>
    <w:lvl w:ilvl="1" w:tplc="5D5AA2C8" w:tentative="1">
      <w:start w:val="1"/>
      <w:numFmt w:val="bullet"/>
      <w:lvlText w:val=""/>
      <w:lvlJc w:val="left"/>
      <w:pPr>
        <w:tabs>
          <w:tab w:val="num" w:pos="1440"/>
        </w:tabs>
        <w:ind w:left="1440" w:hanging="360"/>
      </w:pPr>
      <w:rPr>
        <w:rFonts w:ascii="Wingdings" w:hAnsi="Wingdings" w:hint="default"/>
      </w:rPr>
    </w:lvl>
    <w:lvl w:ilvl="2" w:tplc="52064606" w:tentative="1">
      <w:start w:val="1"/>
      <w:numFmt w:val="bullet"/>
      <w:lvlText w:val=""/>
      <w:lvlJc w:val="left"/>
      <w:pPr>
        <w:tabs>
          <w:tab w:val="num" w:pos="2160"/>
        </w:tabs>
        <w:ind w:left="2160" w:hanging="360"/>
      </w:pPr>
      <w:rPr>
        <w:rFonts w:ascii="Wingdings" w:hAnsi="Wingdings" w:hint="default"/>
      </w:rPr>
    </w:lvl>
    <w:lvl w:ilvl="3" w:tplc="BFFA62F2" w:tentative="1">
      <w:start w:val="1"/>
      <w:numFmt w:val="bullet"/>
      <w:lvlText w:val=""/>
      <w:lvlJc w:val="left"/>
      <w:pPr>
        <w:tabs>
          <w:tab w:val="num" w:pos="2880"/>
        </w:tabs>
        <w:ind w:left="2880" w:hanging="360"/>
      </w:pPr>
      <w:rPr>
        <w:rFonts w:ascii="Wingdings" w:hAnsi="Wingdings" w:hint="default"/>
      </w:rPr>
    </w:lvl>
    <w:lvl w:ilvl="4" w:tplc="7BEA25EE" w:tentative="1">
      <w:start w:val="1"/>
      <w:numFmt w:val="bullet"/>
      <w:lvlText w:val=""/>
      <w:lvlJc w:val="left"/>
      <w:pPr>
        <w:tabs>
          <w:tab w:val="num" w:pos="3600"/>
        </w:tabs>
        <w:ind w:left="3600" w:hanging="360"/>
      </w:pPr>
      <w:rPr>
        <w:rFonts w:ascii="Wingdings" w:hAnsi="Wingdings" w:hint="default"/>
      </w:rPr>
    </w:lvl>
    <w:lvl w:ilvl="5" w:tplc="83747610" w:tentative="1">
      <w:start w:val="1"/>
      <w:numFmt w:val="bullet"/>
      <w:lvlText w:val=""/>
      <w:lvlJc w:val="left"/>
      <w:pPr>
        <w:tabs>
          <w:tab w:val="num" w:pos="4320"/>
        </w:tabs>
        <w:ind w:left="4320" w:hanging="360"/>
      </w:pPr>
      <w:rPr>
        <w:rFonts w:ascii="Wingdings" w:hAnsi="Wingdings" w:hint="default"/>
      </w:rPr>
    </w:lvl>
    <w:lvl w:ilvl="6" w:tplc="AEBCFA5C" w:tentative="1">
      <w:start w:val="1"/>
      <w:numFmt w:val="bullet"/>
      <w:lvlText w:val=""/>
      <w:lvlJc w:val="left"/>
      <w:pPr>
        <w:tabs>
          <w:tab w:val="num" w:pos="5040"/>
        </w:tabs>
        <w:ind w:left="5040" w:hanging="360"/>
      </w:pPr>
      <w:rPr>
        <w:rFonts w:ascii="Wingdings" w:hAnsi="Wingdings" w:hint="default"/>
      </w:rPr>
    </w:lvl>
    <w:lvl w:ilvl="7" w:tplc="4AB8C830" w:tentative="1">
      <w:start w:val="1"/>
      <w:numFmt w:val="bullet"/>
      <w:lvlText w:val=""/>
      <w:lvlJc w:val="left"/>
      <w:pPr>
        <w:tabs>
          <w:tab w:val="num" w:pos="5760"/>
        </w:tabs>
        <w:ind w:left="5760" w:hanging="360"/>
      </w:pPr>
      <w:rPr>
        <w:rFonts w:ascii="Wingdings" w:hAnsi="Wingdings" w:hint="default"/>
      </w:rPr>
    </w:lvl>
    <w:lvl w:ilvl="8" w:tplc="598A899A" w:tentative="1">
      <w:start w:val="1"/>
      <w:numFmt w:val="bullet"/>
      <w:lvlText w:val=""/>
      <w:lvlJc w:val="left"/>
      <w:pPr>
        <w:tabs>
          <w:tab w:val="num" w:pos="6480"/>
        </w:tabs>
        <w:ind w:left="6480" w:hanging="360"/>
      </w:pPr>
      <w:rPr>
        <w:rFonts w:ascii="Wingdings" w:hAnsi="Wingdings" w:hint="default"/>
      </w:rPr>
    </w:lvl>
  </w:abstractNum>
  <w:abstractNum w:abstractNumId="7">
    <w:nsid w:val="308F0BE5"/>
    <w:multiLevelType w:val="hybridMultilevel"/>
    <w:tmpl w:val="023C151A"/>
    <w:lvl w:ilvl="0" w:tplc="789A49F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7B4A70"/>
    <w:multiLevelType w:val="hybridMultilevel"/>
    <w:tmpl w:val="A7BEC3DE"/>
    <w:lvl w:ilvl="0" w:tplc="B680BE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F1717E0"/>
    <w:multiLevelType w:val="multilevel"/>
    <w:tmpl w:val="943C5F0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28D581D"/>
    <w:multiLevelType w:val="hybridMultilevel"/>
    <w:tmpl w:val="8C121900"/>
    <w:lvl w:ilvl="0" w:tplc="F620B4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61FB34D4"/>
    <w:multiLevelType w:val="hybridMultilevel"/>
    <w:tmpl w:val="E4B0E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95077B"/>
    <w:multiLevelType w:val="hybridMultilevel"/>
    <w:tmpl w:val="CA2EC554"/>
    <w:lvl w:ilvl="0" w:tplc="9A9CD0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F36347E"/>
    <w:multiLevelType w:val="multilevel"/>
    <w:tmpl w:val="FD2E5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F3B7FDC"/>
    <w:multiLevelType w:val="multilevel"/>
    <w:tmpl w:val="CAD83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2864015"/>
    <w:multiLevelType w:val="hybridMultilevel"/>
    <w:tmpl w:val="F230AB5E"/>
    <w:lvl w:ilvl="0" w:tplc="509836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80B0BA2"/>
    <w:multiLevelType w:val="multilevel"/>
    <w:tmpl w:val="FA089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0"/>
  </w:num>
  <w:num w:numId="3">
    <w:abstractNumId w:val="9"/>
  </w:num>
  <w:num w:numId="4">
    <w:abstractNumId w:val="6"/>
  </w:num>
  <w:num w:numId="5">
    <w:abstractNumId w:val="3"/>
  </w:num>
  <w:num w:numId="6">
    <w:abstractNumId w:val="16"/>
  </w:num>
  <w:num w:numId="7">
    <w:abstractNumId w:val="13"/>
  </w:num>
  <w:num w:numId="8">
    <w:abstractNumId w:val="14"/>
  </w:num>
  <w:num w:numId="9">
    <w:abstractNumId w:val="12"/>
  </w:num>
  <w:num w:numId="10">
    <w:abstractNumId w:val="2"/>
  </w:num>
  <w:num w:numId="11">
    <w:abstractNumId w:val="5"/>
  </w:num>
  <w:num w:numId="12">
    <w:abstractNumId w:val="1"/>
  </w:num>
  <w:num w:numId="13">
    <w:abstractNumId w:val="0"/>
  </w:num>
  <w:num w:numId="14">
    <w:abstractNumId w:val="11"/>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34"/>
    <w:rsid w:val="00020193"/>
    <w:rsid w:val="00086238"/>
    <w:rsid w:val="00175FCB"/>
    <w:rsid w:val="001A46FB"/>
    <w:rsid w:val="00336244"/>
    <w:rsid w:val="003C5CF8"/>
    <w:rsid w:val="003F329D"/>
    <w:rsid w:val="003F6CC8"/>
    <w:rsid w:val="004B2098"/>
    <w:rsid w:val="005E16AB"/>
    <w:rsid w:val="00634694"/>
    <w:rsid w:val="006C55EA"/>
    <w:rsid w:val="006F7ABC"/>
    <w:rsid w:val="0072507F"/>
    <w:rsid w:val="00743B0F"/>
    <w:rsid w:val="00770728"/>
    <w:rsid w:val="00793536"/>
    <w:rsid w:val="00794B70"/>
    <w:rsid w:val="007D7334"/>
    <w:rsid w:val="008B7C16"/>
    <w:rsid w:val="009230E8"/>
    <w:rsid w:val="009B2432"/>
    <w:rsid w:val="009C5E20"/>
    <w:rsid w:val="00A2280B"/>
    <w:rsid w:val="00AD0219"/>
    <w:rsid w:val="00D133E3"/>
    <w:rsid w:val="00F1351C"/>
    <w:rsid w:val="00F51C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D7334"/>
    <w:pPr>
      <w:ind w:left="720"/>
      <w:contextualSpacing/>
    </w:pPr>
  </w:style>
  <w:style w:type="paragraph" w:styleId="Navadensplet">
    <w:name w:val="Normal (Web)"/>
    <w:basedOn w:val="Navaden"/>
    <w:uiPriority w:val="99"/>
    <w:semiHidden/>
    <w:unhideWhenUsed/>
    <w:rsid w:val="006C55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rsid w:val="001A46FB"/>
    <w:pPr>
      <w:spacing w:after="0"/>
    </w:pPr>
    <w:rPr>
      <w:rFonts w:ascii="Arial" w:eastAsia="Arial" w:hAnsi="Arial" w:cs="Arial"/>
      <w:color w:val="000000"/>
      <w:lang w:eastAsia="sl-SI"/>
    </w:rPr>
  </w:style>
  <w:style w:type="table" w:styleId="Tabelamrea">
    <w:name w:val="Table Grid"/>
    <w:basedOn w:val="Navadnatabela"/>
    <w:uiPriority w:val="59"/>
    <w:rsid w:val="0074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336244"/>
    <w:pPr>
      <w:tabs>
        <w:tab w:val="center" w:pos="4536"/>
        <w:tab w:val="right" w:pos="9072"/>
      </w:tabs>
      <w:spacing w:after="0" w:line="240" w:lineRule="auto"/>
    </w:pPr>
  </w:style>
  <w:style w:type="character" w:customStyle="1" w:styleId="GlavaZnak">
    <w:name w:val="Glava Znak"/>
    <w:basedOn w:val="Privzetapisavaodstavka"/>
    <w:link w:val="Glava"/>
    <w:uiPriority w:val="99"/>
    <w:rsid w:val="00336244"/>
  </w:style>
  <w:style w:type="paragraph" w:styleId="Noga">
    <w:name w:val="footer"/>
    <w:basedOn w:val="Navaden"/>
    <w:link w:val="NogaZnak"/>
    <w:uiPriority w:val="99"/>
    <w:unhideWhenUsed/>
    <w:rsid w:val="00336244"/>
    <w:pPr>
      <w:tabs>
        <w:tab w:val="center" w:pos="4536"/>
        <w:tab w:val="right" w:pos="9072"/>
      </w:tabs>
      <w:spacing w:after="0" w:line="240" w:lineRule="auto"/>
    </w:pPr>
  </w:style>
  <w:style w:type="character" w:customStyle="1" w:styleId="NogaZnak">
    <w:name w:val="Noga Znak"/>
    <w:basedOn w:val="Privzetapisavaodstavka"/>
    <w:link w:val="Noga"/>
    <w:uiPriority w:val="99"/>
    <w:rsid w:val="00336244"/>
  </w:style>
  <w:style w:type="paragraph" w:styleId="Besedilooblaka">
    <w:name w:val="Balloon Text"/>
    <w:basedOn w:val="Navaden"/>
    <w:link w:val="BesedilooblakaZnak"/>
    <w:uiPriority w:val="99"/>
    <w:semiHidden/>
    <w:unhideWhenUsed/>
    <w:rsid w:val="0033624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6244"/>
    <w:rPr>
      <w:rFonts w:ascii="Tahoma" w:hAnsi="Tahoma" w:cs="Tahoma"/>
      <w:sz w:val="16"/>
      <w:szCs w:val="16"/>
    </w:rPr>
  </w:style>
  <w:style w:type="paragraph" w:styleId="Naslov">
    <w:name w:val="Title"/>
    <w:basedOn w:val="Navaden"/>
    <w:next w:val="Navaden"/>
    <w:link w:val="NaslovZnak"/>
    <w:rsid w:val="00634694"/>
    <w:pPr>
      <w:widowControl w:val="0"/>
      <w:spacing w:after="0" w:line="240" w:lineRule="auto"/>
      <w:contextualSpacing/>
      <w:jc w:val="center"/>
    </w:pPr>
    <w:rPr>
      <w:rFonts w:ascii="Times New Roman" w:eastAsia="Times New Roman" w:hAnsi="Times New Roman" w:cs="Times New Roman"/>
      <w:sz w:val="36"/>
      <w:szCs w:val="36"/>
      <w:lang w:eastAsia="sl-SI"/>
    </w:rPr>
  </w:style>
  <w:style w:type="character" w:customStyle="1" w:styleId="NaslovZnak">
    <w:name w:val="Naslov Znak"/>
    <w:basedOn w:val="Privzetapisavaodstavka"/>
    <w:link w:val="Naslov"/>
    <w:rsid w:val="00634694"/>
    <w:rPr>
      <w:rFonts w:ascii="Times New Roman" w:eastAsia="Times New Roman" w:hAnsi="Times New Roman" w:cs="Times New Roman"/>
      <w:sz w:val="36"/>
      <w:szCs w:val="3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D7334"/>
    <w:pPr>
      <w:ind w:left="720"/>
      <w:contextualSpacing/>
    </w:pPr>
  </w:style>
  <w:style w:type="paragraph" w:styleId="Navadensplet">
    <w:name w:val="Normal (Web)"/>
    <w:basedOn w:val="Navaden"/>
    <w:uiPriority w:val="99"/>
    <w:semiHidden/>
    <w:unhideWhenUsed/>
    <w:rsid w:val="006C55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rsid w:val="001A46FB"/>
    <w:pPr>
      <w:spacing w:after="0"/>
    </w:pPr>
    <w:rPr>
      <w:rFonts w:ascii="Arial" w:eastAsia="Arial" w:hAnsi="Arial" w:cs="Arial"/>
      <w:color w:val="000000"/>
      <w:lang w:eastAsia="sl-SI"/>
    </w:rPr>
  </w:style>
  <w:style w:type="table" w:styleId="Tabelamrea">
    <w:name w:val="Table Grid"/>
    <w:basedOn w:val="Navadnatabela"/>
    <w:uiPriority w:val="59"/>
    <w:rsid w:val="0074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336244"/>
    <w:pPr>
      <w:tabs>
        <w:tab w:val="center" w:pos="4536"/>
        <w:tab w:val="right" w:pos="9072"/>
      </w:tabs>
      <w:spacing w:after="0" w:line="240" w:lineRule="auto"/>
    </w:pPr>
  </w:style>
  <w:style w:type="character" w:customStyle="1" w:styleId="GlavaZnak">
    <w:name w:val="Glava Znak"/>
    <w:basedOn w:val="Privzetapisavaodstavka"/>
    <w:link w:val="Glava"/>
    <w:uiPriority w:val="99"/>
    <w:rsid w:val="00336244"/>
  </w:style>
  <w:style w:type="paragraph" w:styleId="Noga">
    <w:name w:val="footer"/>
    <w:basedOn w:val="Navaden"/>
    <w:link w:val="NogaZnak"/>
    <w:uiPriority w:val="99"/>
    <w:unhideWhenUsed/>
    <w:rsid w:val="00336244"/>
    <w:pPr>
      <w:tabs>
        <w:tab w:val="center" w:pos="4536"/>
        <w:tab w:val="right" w:pos="9072"/>
      </w:tabs>
      <w:spacing w:after="0" w:line="240" w:lineRule="auto"/>
    </w:pPr>
  </w:style>
  <w:style w:type="character" w:customStyle="1" w:styleId="NogaZnak">
    <w:name w:val="Noga Znak"/>
    <w:basedOn w:val="Privzetapisavaodstavka"/>
    <w:link w:val="Noga"/>
    <w:uiPriority w:val="99"/>
    <w:rsid w:val="00336244"/>
  </w:style>
  <w:style w:type="paragraph" w:styleId="Besedilooblaka">
    <w:name w:val="Balloon Text"/>
    <w:basedOn w:val="Navaden"/>
    <w:link w:val="BesedilooblakaZnak"/>
    <w:uiPriority w:val="99"/>
    <w:semiHidden/>
    <w:unhideWhenUsed/>
    <w:rsid w:val="0033624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6244"/>
    <w:rPr>
      <w:rFonts w:ascii="Tahoma" w:hAnsi="Tahoma" w:cs="Tahoma"/>
      <w:sz w:val="16"/>
      <w:szCs w:val="16"/>
    </w:rPr>
  </w:style>
  <w:style w:type="paragraph" w:styleId="Naslov">
    <w:name w:val="Title"/>
    <w:basedOn w:val="Navaden"/>
    <w:next w:val="Navaden"/>
    <w:link w:val="NaslovZnak"/>
    <w:rsid w:val="00634694"/>
    <w:pPr>
      <w:widowControl w:val="0"/>
      <w:spacing w:after="0" w:line="240" w:lineRule="auto"/>
      <w:contextualSpacing/>
      <w:jc w:val="center"/>
    </w:pPr>
    <w:rPr>
      <w:rFonts w:ascii="Times New Roman" w:eastAsia="Times New Roman" w:hAnsi="Times New Roman" w:cs="Times New Roman"/>
      <w:sz w:val="36"/>
      <w:szCs w:val="36"/>
      <w:lang w:eastAsia="sl-SI"/>
    </w:rPr>
  </w:style>
  <w:style w:type="character" w:customStyle="1" w:styleId="NaslovZnak">
    <w:name w:val="Naslov Znak"/>
    <w:basedOn w:val="Privzetapisavaodstavka"/>
    <w:link w:val="Naslov"/>
    <w:rsid w:val="00634694"/>
    <w:rPr>
      <w:rFonts w:ascii="Times New Roman" w:eastAsia="Times New Roman" w:hAnsi="Times New Roman" w:cs="Times New Roman"/>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2005">
      <w:bodyDiv w:val="1"/>
      <w:marLeft w:val="0"/>
      <w:marRight w:val="0"/>
      <w:marTop w:val="0"/>
      <w:marBottom w:val="0"/>
      <w:divBdr>
        <w:top w:val="none" w:sz="0" w:space="0" w:color="auto"/>
        <w:left w:val="none" w:sz="0" w:space="0" w:color="auto"/>
        <w:bottom w:val="none" w:sz="0" w:space="0" w:color="auto"/>
        <w:right w:val="none" w:sz="0" w:space="0" w:color="auto"/>
      </w:divBdr>
    </w:div>
    <w:div w:id="963733287">
      <w:bodyDiv w:val="1"/>
      <w:marLeft w:val="0"/>
      <w:marRight w:val="0"/>
      <w:marTop w:val="0"/>
      <w:marBottom w:val="0"/>
      <w:divBdr>
        <w:top w:val="none" w:sz="0" w:space="0" w:color="auto"/>
        <w:left w:val="none" w:sz="0" w:space="0" w:color="auto"/>
        <w:bottom w:val="none" w:sz="0" w:space="0" w:color="auto"/>
        <w:right w:val="none" w:sz="0" w:space="0" w:color="auto"/>
      </w:divBdr>
    </w:div>
    <w:div w:id="2042506836">
      <w:bodyDiv w:val="1"/>
      <w:marLeft w:val="0"/>
      <w:marRight w:val="0"/>
      <w:marTop w:val="0"/>
      <w:marBottom w:val="0"/>
      <w:divBdr>
        <w:top w:val="none" w:sz="0" w:space="0" w:color="auto"/>
        <w:left w:val="none" w:sz="0" w:space="0" w:color="auto"/>
        <w:bottom w:val="none" w:sz="0" w:space="0" w:color="auto"/>
        <w:right w:val="none" w:sz="0" w:space="0" w:color="auto"/>
      </w:divBdr>
      <w:divsChild>
        <w:div w:id="3921682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4182</Words>
  <Characters>23842</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11</cp:revision>
  <dcterms:created xsi:type="dcterms:W3CDTF">2018-09-09T13:37:00Z</dcterms:created>
  <dcterms:modified xsi:type="dcterms:W3CDTF">2018-10-01T09:23:00Z</dcterms:modified>
</cp:coreProperties>
</file>